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3A" w:rsidRPr="00E817B6" w:rsidRDefault="00356A1A" w:rsidP="004F5D65">
      <w:pPr>
        <w:jc w:val="center"/>
        <w:rPr>
          <w:lang w:val="ru-RU"/>
        </w:rPr>
      </w:pPr>
      <w:r w:rsidRPr="00E817B6">
        <w:rPr>
          <w:lang w:val="ru-RU"/>
        </w:rPr>
        <w:t>КОМИТАС ВАРДАПЕТ И РУССКАЯ КУЛЬТУРА</w:t>
      </w:r>
    </w:p>
    <w:p w:rsidR="00356A1A" w:rsidRPr="00E817B6" w:rsidRDefault="00356A1A">
      <w:pPr>
        <w:rPr>
          <w:lang w:val="ru-RU"/>
        </w:rPr>
      </w:pPr>
    </w:p>
    <w:p w:rsidR="00777963" w:rsidRPr="00777963" w:rsidRDefault="00356A1A" w:rsidP="00356A1A">
      <w:pPr>
        <w:ind w:firstLine="720"/>
        <w:rPr>
          <w:lang w:val="ru-RU"/>
        </w:rPr>
      </w:pPr>
      <w:r w:rsidRPr="00E817B6">
        <w:rPr>
          <w:lang w:val="ru-RU"/>
        </w:rPr>
        <w:t>Армяно-русские исторические и культурные связи, сформировавшиеся еще в Средневековье,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прошли испытание временем. Почитание первого армянского католикоса Григория Просветителя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издревле известно на Руси. В центре Москвы на Красной площади, в комплексе храма Василия Блаженного,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уже более пяти веков</w:t>
      </w:r>
      <w:r w:rsidR="00777963">
        <w:rPr>
          <w:lang w:val="ru-RU"/>
        </w:rPr>
        <w:t xml:space="preserve"> стоит церковь </w:t>
      </w:r>
      <w:proofErr w:type="spellStart"/>
      <w:r w:rsidR="00777963">
        <w:rPr>
          <w:lang w:val="ru-RU"/>
        </w:rPr>
        <w:t>Григориса</w:t>
      </w:r>
      <w:proofErr w:type="spellEnd"/>
      <w:r w:rsidR="00F92599">
        <w:rPr>
          <w:lang w:val="ru-RU"/>
        </w:rPr>
        <w:t xml:space="preserve"> </w:t>
      </w:r>
      <w:r w:rsidR="00777963">
        <w:rPr>
          <w:lang w:val="ru-RU"/>
        </w:rPr>
        <w:t>епископа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Великой Армении,</w:t>
      </w:r>
      <w:r w:rsidR="00777963">
        <w:rPr>
          <w:lang w:val="ru-RU"/>
        </w:rPr>
        <w:t xml:space="preserve"> построенная по специальному у</w:t>
      </w:r>
      <w:r w:rsidRPr="00E817B6">
        <w:rPr>
          <w:lang w:val="ru-RU"/>
        </w:rPr>
        <w:t>казу Ивана Грозного</w:t>
      </w:r>
      <w:r w:rsidR="00CE6E5E">
        <w:rPr>
          <w:rStyle w:val="a8"/>
          <w:lang w:val="ru-RU"/>
        </w:rPr>
        <w:footnoteReference w:id="1"/>
      </w:r>
      <w:r w:rsidR="00CE6E5E">
        <w:rPr>
          <w:lang w:val="ru-RU"/>
        </w:rPr>
        <w:t>.</w:t>
      </w:r>
      <w:r w:rsidR="00777963" w:rsidRPr="00777963">
        <w:rPr>
          <w:rFonts w:ascii="Sylfaen" w:hAnsi="Sylfaen"/>
          <w:szCs w:val="24"/>
          <w:lang w:val="ru-RU"/>
        </w:rPr>
        <w:t xml:space="preserve"> </w:t>
      </w:r>
    </w:p>
    <w:p w:rsidR="00356A1A" w:rsidRDefault="00356A1A" w:rsidP="00356A1A">
      <w:pPr>
        <w:rPr>
          <w:lang w:val="ru-RU"/>
        </w:rPr>
      </w:pPr>
      <w:r w:rsidRPr="00E817B6">
        <w:rPr>
          <w:lang w:val="ru-RU"/>
        </w:rPr>
        <w:tab/>
        <w:t>Армяно-русские связи заметно укрепились в XIX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веке, когда в 1828 году Восточная Армения вошла в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состав Российской империи. Армянская культура пережила период бурного развития и расцвета. Один за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другим возникли культурные и образовательные центры не только в Армении, но и в Москве, Астрахани,</w:t>
      </w:r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>Крыму, Тифлисе, Баку – городах России и Закавказья, где имелась многочисленная армянская диаспора.</w:t>
      </w:r>
      <w:r w:rsidR="001C5A11" w:rsidRPr="001C5A11">
        <w:rPr>
          <w:lang w:val="ru-RU"/>
        </w:rPr>
        <w:t xml:space="preserve"> </w:t>
      </w:r>
      <w:r w:rsidR="00F92599" w:rsidRPr="0041579D">
        <w:rPr>
          <w:lang w:val="ru-RU"/>
        </w:rPr>
        <w:t>Особую</w:t>
      </w:r>
      <w:r w:rsidR="00F92599" w:rsidRPr="00FE2785">
        <w:rPr>
          <w:b/>
          <w:lang w:val="ru-RU"/>
        </w:rPr>
        <w:t xml:space="preserve"> </w:t>
      </w:r>
      <w:r w:rsidR="00F92599" w:rsidRPr="0041579D">
        <w:rPr>
          <w:lang w:val="ru-RU"/>
        </w:rPr>
        <w:t>роль сыграли такие учебные заведения, как</w:t>
      </w:r>
      <w:r w:rsidRPr="00E817B6">
        <w:rPr>
          <w:lang w:val="ru-RU"/>
        </w:rPr>
        <w:t xml:space="preserve"> </w:t>
      </w:r>
      <w:proofErr w:type="spellStart"/>
      <w:r w:rsidRPr="00E817B6">
        <w:rPr>
          <w:lang w:val="ru-RU"/>
        </w:rPr>
        <w:t>Лазаревский</w:t>
      </w:r>
      <w:proofErr w:type="spellEnd"/>
      <w:r w:rsidR="001C5A11" w:rsidRPr="001C5A11">
        <w:rPr>
          <w:lang w:val="ru-RU"/>
        </w:rPr>
        <w:t xml:space="preserve"> </w:t>
      </w:r>
      <w:r w:rsidRPr="00E817B6">
        <w:rPr>
          <w:lang w:val="ru-RU"/>
        </w:rPr>
        <w:t xml:space="preserve"> институт в</w:t>
      </w:r>
      <w:r w:rsidR="001C5A11" w:rsidRPr="001C5A11">
        <w:rPr>
          <w:lang w:val="ru-RU"/>
        </w:rPr>
        <w:t xml:space="preserve"> </w:t>
      </w:r>
      <w:r w:rsidR="00B6302B">
        <w:rPr>
          <w:lang w:val="ru-RU"/>
        </w:rPr>
        <w:t xml:space="preserve">Москве, школа </w:t>
      </w:r>
      <w:proofErr w:type="spellStart"/>
      <w:r w:rsidR="00B6302B">
        <w:rPr>
          <w:lang w:val="ru-RU"/>
        </w:rPr>
        <w:t>Агабабян</w:t>
      </w:r>
      <w:proofErr w:type="spellEnd"/>
      <w:r w:rsidR="00B6302B">
        <w:rPr>
          <w:lang w:val="ru-RU"/>
        </w:rPr>
        <w:t xml:space="preserve"> в Астрахани, школа </w:t>
      </w:r>
      <w:proofErr w:type="spellStart"/>
      <w:r w:rsidR="00B6302B">
        <w:rPr>
          <w:lang w:val="ru-RU"/>
        </w:rPr>
        <w:t>Нерсисян</w:t>
      </w:r>
      <w:proofErr w:type="spellEnd"/>
      <w:r w:rsidR="00B6302B">
        <w:rPr>
          <w:lang w:val="ru-RU"/>
        </w:rPr>
        <w:t xml:space="preserve"> в Тифлисе, духовная семинария</w:t>
      </w:r>
      <w:r w:rsidRPr="00E817B6">
        <w:rPr>
          <w:lang w:val="ru-RU"/>
        </w:rPr>
        <w:t xml:space="preserve"> </w:t>
      </w:r>
      <w:proofErr w:type="spellStart"/>
      <w:r w:rsidRPr="00E817B6">
        <w:rPr>
          <w:lang w:val="ru-RU"/>
        </w:rPr>
        <w:t>Геворгян</w:t>
      </w:r>
      <w:proofErr w:type="spellEnd"/>
      <w:r w:rsidRPr="00E817B6">
        <w:rPr>
          <w:lang w:val="ru-RU"/>
        </w:rPr>
        <w:t xml:space="preserve"> в Эчмиадзине, которые вели активную просветительскую</w:t>
      </w:r>
      <w:r w:rsidR="001C5A11" w:rsidRPr="00FE2785">
        <w:rPr>
          <w:lang w:val="ru-RU"/>
        </w:rPr>
        <w:t xml:space="preserve"> </w:t>
      </w:r>
      <w:r w:rsidRPr="00E817B6">
        <w:rPr>
          <w:lang w:val="ru-RU"/>
        </w:rPr>
        <w:t>работу.</w:t>
      </w:r>
      <w:r w:rsidR="00777963">
        <w:rPr>
          <w:lang w:val="ru-RU"/>
        </w:rPr>
        <w:t xml:space="preserve"> </w:t>
      </w:r>
      <w:r w:rsidR="00777963" w:rsidRPr="00E817B6">
        <w:rPr>
          <w:lang w:val="ru-RU"/>
        </w:rPr>
        <w:t>И сегодня на территории России существуют действующие армянские храмы и школы, отличающиеся изумительными оригинальными архитектурными решениям</w:t>
      </w:r>
      <w:r w:rsidR="00777963">
        <w:rPr>
          <w:lang w:val="ru-RU"/>
        </w:rPr>
        <w:t>и</w:t>
      </w:r>
      <w:r w:rsidR="00CE6E5E">
        <w:rPr>
          <w:rStyle w:val="a8"/>
          <w:lang w:val="ru-RU"/>
        </w:rPr>
        <w:footnoteReference w:id="2"/>
      </w:r>
      <w:r w:rsidR="00777963">
        <w:rPr>
          <w:lang w:val="ru-RU"/>
        </w:rPr>
        <w:t>.</w:t>
      </w:r>
    </w:p>
    <w:p w:rsidR="00777963" w:rsidRPr="00E817B6" w:rsidRDefault="00777963" w:rsidP="00777963">
      <w:pPr>
        <w:rPr>
          <w:lang w:val="ru-RU"/>
        </w:rPr>
      </w:pPr>
      <w:r>
        <w:rPr>
          <w:lang w:val="ru-RU"/>
        </w:rPr>
        <w:t xml:space="preserve">     </w:t>
      </w:r>
      <w:r w:rsidR="004936EC" w:rsidRPr="00E817B6">
        <w:rPr>
          <w:lang w:val="ru-RU"/>
        </w:rPr>
        <w:t>Трудно переоценить роль передового русского искусства в развитии армянской музыкальной культуры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 xml:space="preserve">конца XIX – начала XX </w:t>
      </w:r>
      <w:r w:rsidR="004936EC" w:rsidRPr="00326077">
        <w:rPr>
          <w:lang w:val="ru-RU"/>
        </w:rPr>
        <w:t>в</w:t>
      </w:r>
      <w:r w:rsidR="00FE2785" w:rsidRPr="00326077">
        <w:rPr>
          <w:lang w:val="ru-RU"/>
        </w:rPr>
        <w:t>еков</w:t>
      </w:r>
      <w:r w:rsidR="004936EC" w:rsidRPr="00E817B6">
        <w:rPr>
          <w:lang w:val="ru-RU"/>
        </w:rPr>
        <w:t>.</w:t>
      </w:r>
      <w:r w:rsidRPr="00777963">
        <w:rPr>
          <w:rFonts w:ascii="Sylfaen" w:hAnsi="Sylfaen"/>
          <w:szCs w:val="24"/>
          <w:lang w:val="ru-RU"/>
        </w:rPr>
        <w:t xml:space="preserve"> </w:t>
      </w:r>
      <w:r w:rsidR="004936EC" w:rsidRPr="00E817B6">
        <w:rPr>
          <w:lang w:val="ru-RU"/>
        </w:rPr>
        <w:t>В консерваториях Санкт-Петербурга и Москвы получили свое профессиональное образование крупнейшие армянские композиторы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 xml:space="preserve">Макар </w:t>
      </w:r>
      <w:proofErr w:type="spellStart"/>
      <w:r w:rsidR="004936EC" w:rsidRPr="00E817B6">
        <w:rPr>
          <w:lang w:val="ru-RU"/>
        </w:rPr>
        <w:t>Екмалян</w:t>
      </w:r>
      <w:proofErr w:type="spellEnd"/>
      <w:r w:rsidR="004936EC" w:rsidRPr="00E817B6">
        <w:rPr>
          <w:lang w:val="ru-RU"/>
        </w:rPr>
        <w:t xml:space="preserve"> (1856–1905), Александр </w:t>
      </w:r>
      <w:proofErr w:type="spellStart"/>
      <w:r w:rsidR="004936EC" w:rsidRPr="00E817B6">
        <w:rPr>
          <w:lang w:val="ru-RU"/>
        </w:rPr>
        <w:t>Спендиарян</w:t>
      </w:r>
      <w:proofErr w:type="spellEnd"/>
      <w:r w:rsidR="004936EC" w:rsidRPr="00E817B6">
        <w:rPr>
          <w:lang w:val="ru-RU"/>
        </w:rPr>
        <w:t xml:space="preserve"> (1871–1928), </w:t>
      </w:r>
      <w:proofErr w:type="spellStart"/>
      <w:r w:rsidR="004936EC" w:rsidRPr="00E817B6">
        <w:rPr>
          <w:lang w:val="ru-RU"/>
        </w:rPr>
        <w:t>Романос</w:t>
      </w:r>
      <w:proofErr w:type="spellEnd"/>
      <w:r w:rsidR="004936EC" w:rsidRPr="00E817B6">
        <w:rPr>
          <w:lang w:val="ru-RU"/>
        </w:rPr>
        <w:t xml:space="preserve"> </w:t>
      </w:r>
      <w:proofErr w:type="spellStart"/>
      <w:r w:rsidR="004936EC" w:rsidRPr="00E817B6">
        <w:rPr>
          <w:lang w:val="ru-RU"/>
        </w:rPr>
        <w:t>Меликян</w:t>
      </w:r>
      <w:proofErr w:type="spellEnd"/>
      <w:r w:rsidR="004936EC" w:rsidRPr="00E817B6">
        <w:rPr>
          <w:lang w:val="ru-RU"/>
        </w:rPr>
        <w:t xml:space="preserve"> (1883–1935),</w:t>
      </w:r>
      <w:r w:rsidR="00FE2785">
        <w:rPr>
          <w:lang w:val="ru-RU"/>
        </w:rPr>
        <w:t xml:space="preserve"> </w:t>
      </w:r>
      <w:r>
        <w:rPr>
          <w:lang w:val="ru-RU"/>
        </w:rPr>
        <w:t xml:space="preserve">музыковед </w:t>
      </w:r>
      <w:proofErr w:type="spellStart"/>
      <w:r>
        <w:rPr>
          <w:lang w:val="ru-RU"/>
        </w:rPr>
        <w:t>Барсег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Корганян</w:t>
      </w:r>
      <w:proofErr w:type="spellEnd"/>
      <w:r>
        <w:rPr>
          <w:lang w:val="ru-RU"/>
        </w:rPr>
        <w:t xml:space="preserve"> (Василий</w:t>
      </w:r>
      <w:r w:rsidR="004936EC" w:rsidRPr="00E817B6">
        <w:rPr>
          <w:lang w:val="ru-RU"/>
        </w:rPr>
        <w:t xml:space="preserve"> </w:t>
      </w:r>
      <w:proofErr w:type="spellStart"/>
      <w:r w:rsidR="004936EC" w:rsidRPr="00E817B6">
        <w:rPr>
          <w:lang w:val="ru-RU"/>
        </w:rPr>
        <w:t>Корганов</w:t>
      </w:r>
      <w:proofErr w:type="spellEnd"/>
      <w:r>
        <w:rPr>
          <w:lang w:val="ru-RU"/>
        </w:rPr>
        <w:t xml:space="preserve"> 1865-1934</w:t>
      </w:r>
      <w:r w:rsidR="004936EC" w:rsidRPr="00E817B6">
        <w:rPr>
          <w:lang w:val="ru-RU"/>
        </w:rPr>
        <w:t>), замечательные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 xml:space="preserve">исполнители Н. </w:t>
      </w:r>
      <w:proofErr w:type="spellStart"/>
      <w:r w:rsidR="004936EC" w:rsidRPr="00E817B6">
        <w:rPr>
          <w:lang w:val="ru-RU"/>
        </w:rPr>
        <w:t>Папаян</w:t>
      </w:r>
      <w:proofErr w:type="spellEnd"/>
      <w:r w:rsidR="004936EC" w:rsidRPr="00E817B6">
        <w:rPr>
          <w:lang w:val="ru-RU"/>
        </w:rPr>
        <w:t xml:space="preserve">, Б. </w:t>
      </w:r>
      <w:proofErr w:type="spellStart"/>
      <w:r w:rsidR="004936EC" w:rsidRPr="00E817B6">
        <w:rPr>
          <w:lang w:val="ru-RU"/>
        </w:rPr>
        <w:t>Амирджанян</w:t>
      </w:r>
      <w:proofErr w:type="spellEnd"/>
      <w:r w:rsidR="004936EC" w:rsidRPr="00E817B6">
        <w:rPr>
          <w:lang w:val="ru-RU"/>
        </w:rPr>
        <w:t xml:space="preserve">, Г. </w:t>
      </w:r>
      <w:proofErr w:type="spellStart"/>
      <w:r w:rsidR="004936EC" w:rsidRPr="00E817B6">
        <w:rPr>
          <w:lang w:val="ru-RU"/>
        </w:rPr>
        <w:t>Налбандян</w:t>
      </w:r>
      <w:proofErr w:type="spellEnd"/>
      <w:r w:rsidR="00CE6E5E">
        <w:rPr>
          <w:rStyle w:val="a8"/>
          <w:lang w:val="ru-RU"/>
        </w:rPr>
        <w:footnoteReference w:id="3"/>
      </w:r>
      <w:r w:rsidR="004936EC" w:rsidRPr="00E817B6">
        <w:rPr>
          <w:lang w:val="ru-RU"/>
        </w:rPr>
        <w:t>.</w:t>
      </w:r>
      <w:r w:rsidR="00340B96">
        <w:rPr>
          <w:lang w:val="ru-RU"/>
        </w:rPr>
        <w:t xml:space="preserve"> </w:t>
      </w:r>
      <w:r>
        <w:rPr>
          <w:lang w:val="ru-RU"/>
        </w:rPr>
        <w:t xml:space="preserve">Учеником Римского-Корсакова был </w:t>
      </w:r>
      <w:proofErr w:type="spellStart"/>
      <w:r>
        <w:rPr>
          <w:lang w:val="ru-RU"/>
        </w:rPr>
        <w:t>А.Спендиаров</w:t>
      </w:r>
      <w:proofErr w:type="spellEnd"/>
      <w:r>
        <w:rPr>
          <w:lang w:val="ru-RU"/>
        </w:rPr>
        <w:t xml:space="preserve"> (1871 – 1928). </w:t>
      </w:r>
      <w:r w:rsidR="004936EC" w:rsidRPr="00E817B6">
        <w:rPr>
          <w:lang w:val="ru-RU"/>
        </w:rPr>
        <w:t>В истории музыки известен примечательный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 xml:space="preserve">факт творческого сотрудничества А. </w:t>
      </w:r>
      <w:proofErr w:type="spellStart"/>
      <w:r w:rsidR="004936EC" w:rsidRPr="00E817B6">
        <w:rPr>
          <w:lang w:val="ru-RU"/>
        </w:rPr>
        <w:t>Спендиаряна</w:t>
      </w:r>
      <w:proofErr w:type="spellEnd"/>
      <w:r w:rsidR="004936EC" w:rsidRPr="00E817B6">
        <w:rPr>
          <w:lang w:val="ru-RU"/>
        </w:rPr>
        <w:t xml:space="preserve"> с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>М. Горьким</w:t>
      </w:r>
      <w:r w:rsidR="00D720CB">
        <w:rPr>
          <w:rStyle w:val="a8"/>
          <w:lang w:val="ru-RU"/>
        </w:rPr>
        <w:footnoteReference w:id="4"/>
      </w:r>
      <w:r w:rsidR="004936EC" w:rsidRPr="00E817B6">
        <w:rPr>
          <w:lang w:val="ru-RU"/>
        </w:rPr>
        <w:t>. Множество подобных примеров известны вплоть до XX</w:t>
      </w:r>
      <w:r w:rsidR="00FE2785">
        <w:rPr>
          <w:lang w:val="ru-RU"/>
        </w:rPr>
        <w:t xml:space="preserve"> </w:t>
      </w:r>
      <w:r w:rsidR="004936EC" w:rsidRPr="00E817B6">
        <w:rPr>
          <w:lang w:val="ru-RU"/>
        </w:rPr>
        <w:t>века</w:t>
      </w:r>
      <w:r w:rsidR="00CE6E5E">
        <w:rPr>
          <w:rStyle w:val="a8"/>
          <w:lang w:val="ru-RU"/>
        </w:rPr>
        <w:footnoteReference w:id="5"/>
      </w:r>
      <w:r w:rsidR="004936EC" w:rsidRPr="00E817B6">
        <w:rPr>
          <w:lang w:val="ru-RU"/>
        </w:rPr>
        <w:t>.</w:t>
      </w:r>
    </w:p>
    <w:p w:rsidR="004936EC" w:rsidRDefault="004936EC" w:rsidP="003009AC">
      <w:pPr>
        <w:ind w:firstLine="720"/>
        <w:rPr>
          <w:lang w:val="ru-RU"/>
        </w:rPr>
      </w:pPr>
      <w:r w:rsidRPr="00E817B6">
        <w:rPr>
          <w:lang w:val="ru-RU"/>
        </w:rPr>
        <w:lastRenderedPageBreak/>
        <w:t xml:space="preserve">В XX веке именно в Москве расцвел талант великого </w:t>
      </w:r>
      <w:proofErr w:type="spellStart"/>
      <w:r w:rsidRPr="00E817B6">
        <w:rPr>
          <w:lang w:val="ru-RU"/>
        </w:rPr>
        <w:t>Арама</w:t>
      </w:r>
      <w:proofErr w:type="spellEnd"/>
      <w:r w:rsidRPr="00E817B6">
        <w:rPr>
          <w:lang w:val="ru-RU"/>
        </w:rPr>
        <w:t xml:space="preserve"> Хачатуряна. А Дом армянской культуры,</w:t>
      </w:r>
      <w:r w:rsidR="00575FC4">
        <w:rPr>
          <w:lang w:val="ru-RU"/>
        </w:rPr>
        <w:t xml:space="preserve"> </w:t>
      </w:r>
      <w:r w:rsidRPr="00E817B6">
        <w:rPr>
          <w:lang w:val="ru-RU"/>
        </w:rPr>
        <w:t>действующий в столице, сыграл значительную роль в</w:t>
      </w:r>
      <w:r w:rsidR="00575FC4">
        <w:rPr>
          <w:lang w:val="ru-RU"/>
        </w:rPr>
        <w:t xml:space="preserve"> </w:t>
      </w:r>
      <w:r w:rsidRPr="00E817B6">
        <w:rPr>
          <w:lang w:val="ru-RU"/>
        </w:rPr>
        <w:t>творческой судьбе композиторов «Армянской пятерки»</w:t>
      </w:r>
      <w:r w:rsidR="00CE6E5E">
        <w:rPr>
          <w:rStyle w:val="a8"/>
          <w:lang w:val="ru-RU"/>
        </w:rPr>
        <w:footnoteReference w:id="6"/>
      </w:r>
      <w:r w:rsidRPr="00E817B6">
        <w:rPr>
          <w:lang w:val="ru-RU"/>
        </w:rPr>
        <w:t>.</w:t>
      </w:r>
    </w:p>
    <w:p w:rsidR="00960E90" w:rsidRDefault="00022959" w:rsidP="003009AC">
      <w:pPr>
        <w:ind w:firstLine="720"/>
        <w:rPr>
          <w:lang w:val="ru-RU"/>
        </w:rPr>
      </w:pPr>
      <w:r>
        <w:rPr>
          <w:rFonts w:ascii="Sylfaen" w:hAnsi="Sylfaen" w:cs="Sylfaen"/>
          <w:szCs w:val="24"/>
          <w:lang w:val="ru-RU"/>
        </w:rPr>
        <w:t xml:space="preserve">Комитас </w:t>
      </w:r>
      <w:proofErr w:type="spellStart"/>
      <w:r>
        <w:rPr>
          <w:rFonts w:ascii="Sylfaen" w:hAnsi="Sylfaen" w:cs="Sylfaen"/>
          <w:szCs w:val="24"/>
          <w:lang w:val="ru-RU"/>
        </w:rPr>
        <w:t>Вардапет</w:t>
      </w:r>
      <w:proofErr w:type="spellEnd"/>
      <w:r w:rsidR="004E128C">
        <w:rPr>
          <w:rFonts w:ascii="Sylfaen" w:hAnsi="Sylfaen" w:cs="Sylfaen"/>
          <w:szCs w:val="24"/>
          <w:lang w:val="ru-RU"/>
        </w:rPr>
        <w:t xml:space="preserve"> (Архимандрит),</w:t>
      </w:r>
      <w:r w:rsidR="00836E15">
        <w:rPr>
          <w:lang w:val="ru-RU"/>
        </w:rPr>
        <w:t xml:space="preserve"> занимает</w:t>
      </w:r>
      <w:r w:rsidR="004E128C" w:rsidRPr="00E817B6">
        <w:rPr>
          <w:lang w:val="ru-RU"/>
        </w:rPr>
        <w:t xml:space="preserve"> исключительное место в духовной жизни</w:t>
      </w:r>
      <w:r w:rsidR="004E128C">
        <w:rPr>
          <w:lang w:val="ru-RU"/>
        </w:rPr>
        <w:t xml:space="preserve"> </w:t>
      </w:r>
      <w:r w:rsidR="004E128C" w:rsidRPr="00E817B6">
        <w:rPr>
          <w:lang w:val="ru-RU"/>
        </w:rPr>
        <w:t>армян</w:t>
      </w:r>
      <w:r w:rsidR="004E128C">
        <w:rPr>
          <w:lang w:val="ru-RU"/>
        </w:rPr>
        <w:t>ского народа</w:t>
      </w:r>
      <w:r>
        <w:rPr>
          <w:rFonts w:ascii="Sylfaen" w:hAnsi="Sylfaen" w:cs="Sylfaen"/>
          <w:szCs w:val="24"/>
          <w:lang w:val="ru-RU"/>
        </w:rPr>
        <w:t xml:space="preserve"> - г</w:t>
      </w:r>
      <w:r w:rsidR="0039782D">
        <w:rPr>
          <w:rFonts w:ascii="Sylfaen" w:hAnsi="Sylfaen" w:cs="Sylfaen"/>
          <w:szCs w:val="24"/>
          <w:lang w:val="ru-RU"/>
        </w:rPr>
        <w:t>ениальный композитор, основоположник</w:t>
      </w:r>
      <w:r w:rsidRPr="00E817B6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E817B6">
        <w:rPr>
          <w:lang w:val="ru-RU"/>
        </w:rPr>
        <w:t>армянской на</w:t>
      </w:r>
      <w:r>
        <w:rPr>
          <w:lang w:val="ru-RU"/>
        </w:rPr>
        <w:t>циональной композиторской школы, р</w:t>
      </w:r>
      <w:r w:rsidRPr="00E817B6">
        <w:rPr>
          <w:lang w:val="ru-RU"/>
        </w:rPr>
        <w:t>азн</w:t>
      </w:r>
      <w:r>
        <w:rPr>
          <w:lang w:val="ru-RU"/>
        </w:rPr>
        <w:t>осторонний музыкант,</w:t>
      </w:r>
      <w:r w:rsidRPr="00E817B6">
        <w:rPr>
          <w:lang w:val="ru-RU"/>
        </w:rPr>
        <w:t xml:space="preserve"> этнограф, музыков</w:t>
      </w:r>
      <w:r>
        <w:rPr>
          <w:lang w:val="ru-RU"/>
        </w:rPr>
        <w:t>ед, хормейстер, певец и педагог, в широкий круг</w:t>
      </w:r>
      <w:r w:rsidRPr="00E817B6">
        <w:rPr>
          <w:lang w:val="ru-RU"/>
        </w:rPr>
        <w:t xml:space="preserve"> интересов</w:t>
      </w:r>
      <w:r>
        <w:rPr>
          <w:lang w:val="ru-RU"/>
        </w:rPr>
        <w:t xml:space="preserve"> которого входила</w:t>
      </w:r>
      <w:r w:rsidRPr="00E817B6">
        <w:rPr>
          <w:lang w:val="ru-RU"/>
        </w:rPr>
        <w:t xml:space="preserve"> также русская музыкальная культура</w:t>
      </w:r>
      <w:r>
        <w:rPr>
          <w:lang w:val="ru-RU"/>
        </w:rPr>
        <w:t>.</w:t>
      </w:r>
      <w:r w:rsidR="009B5ECB">
        <w:rPr>
          <w:lang w:val="ru-RU"/>
        </w:rPr>
        <w:t xml:space="preserve"> Тем не менее,</w:t>
      </w:r>
      <w:r w:rsidR="005202AF">
        <w:rPr>
          <w:lang w:val="ru-RU"/>
        </w:rPr>
        <w:t xml:space="preserve"> по сей день</w:t>
      </w:r>
      <w:r w:rsidR="005202AF" w:rsidRPr="00E817B6">
        <w:rPr>
          <w:lang w:val="ru-RU"/>
        </w:rPr>
        <w:t xml:space="preserve"> </w:t>
      </w:r>
      <w:r w:rsidR="005202AF" w:rsidRPr="00A82953">
        <w:rPr>
          <w:lang w:val="ru-RU"/>
        </w:rPr>
        <w:t>некоторые</w:t>
      </w:r>
      <w:r w:rsidR="005202AF" w:rsidRPr="00E817B6">
        <w:rPr>
          <w:lang w:val="ru-RU"/>
        </w:rPr>
        <w:t xml:space="preserve"> славные и трагические страницы биографии гениального художника</w:t>
      </w:r>
      <w:r w:rsidR="005202AF">
        <w:rPr>
          <w:lang w:val="ru-RU"/>
        </w:rPr>
        <w:t xml:space="preserve"> остаются для нас под завесой тайны, а изучение его жизни</w:t>
      </w:r>
      <w:r w:rsidR="005202AF" w:rsidRPr="00E817B6">
        <w:rPr>
          <w:lang w:val="ru-RU"/>
        </w:rPr>
        <w:t xml:space="preserve"> ставит</w:t>
      </w:r>
      <w:r w:rsidR="005202AF">
        <w:rPr>
          <w:lang w:val="ru-RU"/>
        </w:rPr>
        <w:t xml:space="preserve"> </w:t>
      </w:r>
      <w:r w:rsidR="005202AF" w:rsidRPr="00E817B6">
        <w:rPr>
          <w:lang w:val="ru-RU"/>
        </w:rPr>
        <w:t>перед нами сложные и интересные проблемы.</w:t>
      </w:r>
    </w:p>
    <w:p w:rsidR="00144924" w:rsidRDefault="00144924" w:rsidP="00144924">
      <w:pPr>
        <w:rPr>
          <w:lang w:val="ru-RU"/>
        </w:rPr>
      </w:pPr>
      <w:r>
        <w:rPr>
          <w:lang w:val="ru-RU"/>
        </w:rPr>
        <w:t>Гениальный художник разделил трагическую участь своего народа; его сознательная жизнь прервалась после Геноцида, скончался он на чужбине - вдали от родины.</w:t>
      </w:r>
    </w:p>
    <w:p w:rsidR="00777963" w:rsidRPr="00777963" w:rsidRDefault="00144924" w:rsidP="00777963">
      <w:pPr>
        <w:rPr>
          <w:rFonts w:ascii="Sylfaen" w:hAnsi="Sylfaen"/>
          <w:szCs w:val="24"/>
          <w:lang w:val="ru-RU"/>
        </w:rPr>
      </w:pPr>
      <w:r>
        <w:rPr>
          <w:lang w:val="ru-RU"/>
        </w:rPr>
        <w:t xml:space="preserve">     </w:t>
      </w:r>
      <w:r w:rsidR="006A728D" w:rsidRPr="00E817B6">
        <w:rPr>
          <w:lang w:val="ru-RU"/>
        </w:rPr>
        <w:t xml:space="preserve">Многое в творческой биографии Комитаса требует нового осмысления. По прошествии времени </w:t>
      </w:r>
      <w:r w:rsidR="0030423A">
        <w:rPr>
          <w:lang w:val="ru-RU"/>
        </w:rPr>
        <w:t xml:space="preserve">в свете новых документов и материалов, </w:t>
      </w:r>
      <w:r w:rsidR="006A728D" w:rsidRPr="00E817B6">
        <w:rPr>
          <w:lang w:val="ru-RU"/>
        </w:rPr>
        <w:t>становится необходимым заново глубоко и комплексно изучить и истолковать неизвестные или кажущиеся «известными»</w:t>
      </w:r>
      <w:r w:rsidR="00A82953">
        <w:rPr>
          <w:lang w:val="ru-RU"/>
        </w:rPr>
        <w:t xml:space="preserve"> события и</w:t>
      </w:r>
      <w:r w:rsidR="006A728D" w:rsidRPr="00E817B6">
        <w:rPr>
          <w:lang w:val="ru-RU"/>
        </w:rPr>
        <w:t xml:space="preserve"> факты.</w:t>
      </w:r>
      <w:r w:rsidR="00A06C8B">
        <w:rPr>
          <w:lang w:val="ru-RU"/>
        </w:rPr>
        <w:t xml:space="preserve"> </w:t>
      </w:r>
    </w:p>
    <w:p w:rsidR="00777963" w:rsidRDefault="00BF7F7E" w:rsidP="00777963">
      <w:pPr>
        <w:rPr>
          <w:rFonts w:ascii="Sylfaen" w:hAnsi="Sylfaen"/>
          <w:szCs w:val="24"/>
          <w:lang w:val="ru-RU"/>
        </w:rPr>
      </w:pPr>
      <w:r>
        <w:rPr>
          <w:lang w:val="ru-RU"/>
        </w:rPr>
        <w:t xml:space="preserve">    </w:t>
      </w:r>
      <w:r w:rsidR="00B6302B">
        <w:rPr>
          <w:lang w:val="ru-RU"/>
        </w:rPr>
        <w:t xml:space="preserve">  </w:t>
      </w:r>
      <w:r w:rsidR="006A728D" w:rsidRPr="00E817B6">
        <w:rPr>
          <w:lang w:val="ru-RU"/>
        </w:rPr>
        <w:t xml:space="preserve">В советские годы вопросы взаимосвязи </w:t>
      </w:r>
      <w:r w:rsidR="00777963">
        <w:rPr>
          <w:lang w:val="ru-RU"/>
        </w:rPr>
        <w:t>Комитаса с Россией рассматривали</w:t>
      </w:r>
      <w:r w:rsidR="00144924">
        <w:rPr>
          <w:lang w:val="ru-RU"/>
        </w:rPr>
        <w:t>сь с различных сторон. Наряду с и</w:t>
      </w:r>
      <w:r>
        <w:rPr>
          <w:lang w:val="ru-RU"/>
        </w:rPr>
        <w:t>сследованиями армянских музыковедов</w:t>
      </w:r>
      <w:r w:rsidR="00417478">
        <w:rPr>
          <w:lang w:val="ru-RU"/>
        </w:rPr>
        <w:t>,</w:t>
      </w:r>
      <w:r>
        <w:rPr>
          <w:lang w:val="ru-RU"/>
        </w:rPr>
        <w:t xml:space="preserve"> выходили посвященные Комитасу</w:t>
      </w:r>
      <w:r w:rsidR="006A728D" w:rsidRPr="00E817B6">
        <w:rPr>
          <w:lang w:val="ru-RU"/>
        </w:rPr>
        <w:t xml:space="preserve"> ценные публикации русских музыкантов</w:t>
      </w:r>
      <w:r>
        <w:rPr>
          <w:lang w:val="ru-RU"/>
        </w:rPr>
        <w:t>, например</w:t>
      </w:r>
      <w:r w:rsidR="006A728D" w:rsidRPr="00E817B6">
        <w:rPr>
          <w:lang w:val="ru-RU"/>
        </w:rPr>
        <w:t xml:space="preserve"> М. </w:t>
      </w:r>
      <w:proofErr w:type="spellStart"/>
      <w:r w:rsidR="006A728D" w:rsidRPr="00E817B6">
        <w:rPr>
          <w:lang w:val="ru-RU"/>
        </w:rPr>
        <w:t>Гнесина</w:t>
      </w:r>
      <w:proofErr w:type="spellEnd"/>
      <w:r w:rsidR="006A728D" w:rsidRPr="00E817B6">
        <w:rPr>
          <w:lang w:val="ru-RU"/>
        </w:rPr>
        <w:t xml:space="preserve"> и </w:t>
      </w:r>
      <w:r w:rsidR="00326077" w:rsidRPr="00326077">
        <w:rPr>
          <w:lang w:val="ru-RU"/>
        </w:rPr>
        <w:t>Ф</w:t>
      </w:r>
      <w:r w:rsidR="006A728D" w:rsidRPr="00E817B6">
        <w:rPr>
          <w:b/>
          <w:lang w:val="ru-RU"/>
        </w:rPr>
        <w:t xml:space="preserve">. </w:t>
      </w:r>
      <w:r w:rsidR="006A728D" w:rsidRPr="00E817B6">
        <w:rPr>
          <w:lang w:val="ru-RU"/>
        </w:rPr>
        <w:t>Гартмана</w:t>
      </w:r>
      <w:r w:rsidR="00CE6E5E">
        <w:rPr>
          <w:rStyle w:val="a8"/>
          <w:lang w:val="ru-RU"/>
        </w:rPr>
        <w:footnoteReference w:id="7"/>
      </w:r>
      <w:r w:rsidR="006A728D" w:rsidRPr="00E817B6">
        <w:rPr>
          <w:lang w:val="ru-RU"/>
        </w:rPr>
        <w:t>.</w:t>
      </w:r>
      <w:r w:rsidR="00144924">
        <w:rPr>
          <w:lang w:val="ru-RU"/>
        </w:rPr>
        <w:t xml:space="preserve"> </w:t>
      </w:r>
    </w:p>
    <w:p w:rsidR="006A728D" w:rsidRPr="00E817B6" w:rsidRDefault="006A728D" w:rsidP="006A728D">
      <w:pPr>
        <w:ind w:firstLine="720"/>
        <w:rPr>
          <w:lang w:val="ru-RU"/>
        </w:rPr>
      </w:pPr>
      <w:r w:rsidRPr="00E817B6">
        <w:rPr>
          <w:lang w:val="ru-RU"/>
        </w:rPr>
        <w:t xml:space="preserve">В 1956 году, обращаясь к основным вопросам и проблемам </w:t>
      </w:r>
      <w:proofErr w:type="spellStart"/>
      <w:r w:rsidRPr="00E817B6">
        <w:rPr>
          <w:lang w:val="ru-RU"/>
        </w:rPr>
        <w:t>комитасоведения</w:t>
      </w:r>
      <w:proofErr w:type="spellEnd"/>
      <w:r w:rsidRPr="00E817B6">
        <w:rPr>
          <w:lang w:val="ru-RU"/>
        </w:rPr>
        <w:t xml:space="preserve"> и собственно к творчеству Комитаса, известный армянский писатель и публицист </w:t>
      </w:r>
      <w:proofErr w:type="spellStart"/>
      <w:r w:rsidRPr="00E817B6">
        <w:rPr>
          <w:lang w:val="ru-RU"/>
        </w:rPr>
        <w:t>Дереник</w:t>
      </w:r>
      <w:proofErr w:type="spellEnd"/>
      <w:r w:rsidRPr="00E817B6">
        <w:rPr>
          <w:lang w:val="ru-RU"/>
        </w:rPr>
        <w:t xml:space="preserve"> </w:t>
      </w:r>
      <w:proofErr w:type="spellStart"/>
      <w:r w:rsidRPr="00E817B6">
        <w:rPr>
          <w:lang w:val="ru-RU"/>
        </w:rPr>
        <w:t>Демирчян</w:t>
      </w:r>
      <w:proofErr w:type="spellEnd"/>
      <w:r w:rsidRPr="00E817B6">
        <w:rPr>
          <w:lang w:val="ru-RU"/>
        </w:rPr>
        <w:t xml:space="preserve"> (1877–1956) писал: «</w:t>
      </w:r>
      <w:r w:rsidR="005372DA">
        <w:rPr>
          <w:lang w:val="ru-RU"/>
        </w:rPr>
        <w:t xml:space="preserve"> </w:t>
      </w:r>
      <w:r w:rsidRPr="00E817B6">
        <w:rPr>
          <w:lang w:val="ru-RU"/>
        </w:rPr>
        <w:t>&lt;...&gt;</w:t>
      </w:r>
      <w:r w:rsidR="005372DA">
        <w:rPr>
          <w:lang w:val="ru-RU"/>
        </w:rPr>
        <w:t xml:space="preserve"> </w:t>
      </w:r>
      <w:r w:rsidRPr="00E817B6">
        <w:rPr>
          <w:lang w:val="ru-RU"/>
        </w:rPr>
        <w:t xml:space="preserve">предметом беспокойства стал сам факт поиска материалов, подтверждающих причастность Комитаса к русской культуре. Живя и </w:t>
      </w:r>
      <w:r w:rsidR="00B6302B">
        <w:rPr>
          <w:lang w:val="ru-RU"/>
        </w:rPr>
        <w:t>работая в бывшей России, он (Ко</w:t>
      </w:r>
      <w:r w:rsidRPr="00E817B6">
        <w:rPr>
          <w:lang w:val="ru-RU"/>
        </w:rPr>
        <w:t xml:space="preserve">митас. – Л. С.) не мог не иметь отношения и своего личного мнения о русской музыке. У нас имеется довольно пространный материал, свидетельствующий о том, что в Париже и Константинополе он имел тесные связи с русской музыкой, высоко ценил “Могучую кучку”, записывал русские народные песни &lt;...&gt;. Знакомство с Гнесиным, авторитетное мнение и высокая профессиональная оценка Гартмана – достойного ученика Аренского и Танеева, любовь и восхищение армянского и зарубежного общества творчеством </w:t>
      </w:r>
      <w:r w:rsidRPr="00E817B6">
        <w:rPr>
          <w:lang w:val="ru-RU"/>
        </w:rPr>
        <w:lastRenderedPageBreak/>
        <w:t>и деятельностью нашего талантливого музыканта свидетельствуют о ценности и значимости его музыки»</w:t>
      </w:r>
      <w:r w:rsidR="00CE6E5E">
        <w:rPr>
          <w:rStyle w:val="a8"/>
          <w:lang w:val="ru-RU"/>
        </w:rPr>
        <w:footnoteReference w:id="8"/>
      </w:r>
      <w:r w:rsidRPr="00E817B6">
        <w:rPr>
          <w:lang w:val="ru-RU"/>
        </w:rPr>
        <w:t>.</w:t>
      </w:r>
    </w:p>
    <w:p w:rsidR="00777963" w:rsidRPr="00777963" w:rsidRDefault="00BE16C8" w:rsidP="00777963">
      <w:pPr>
        <w:rPr>
          <w:rFonts w:ascii="Sylfaen" w:hAnsi="Sylfaen"/>
          <w:szCs w:val="24"/>
          <w:lang w:val="ru-RU"/>
        </w:rPr>
      </w:pPr>
      <w:r>
        <w:rPr>
          <w:lang w:val="ru-RU"/>
        </w:rPr>
        <w:t xml:space="preserve">     </w:t>
      </w:r>
      <w:r w:rsidR="006A728D" w:rsidRPr="00E817B6">
        <w:rPr>
          <w:lang w:val="ru-RU"/>
        </w:rPr>
        <w:t>В рамках этой статьи впервые делается попытка наиболее целостно</w:t>
      </w:r>
      <w:r w:rsidR="005372DA">
        <w:rPr>
          <w:lang w:val="ru-RU"/>
        </w:rPr>
        <w:t xml:space="preserve"> и разносторонне </w:t>
      </w:r>
      <w:r w:rsidR="006A728D" w:rsidRPr="00E817B6">
        <w:rPr>
          <w:lang w:val="ru-RU"/>
        </w:rPr>
        <w:t>ра</w:t>
      </w:r>
      <w:r w:rsidR="00B6302B">
        <w:rPr>
          <w:lang w:val="ru-RU"/>
        </w:rPr>
        <w:t>ссмотреть и изучить так называе</w:t>
      </w:r>
      <w:r w:rsidR="006A728D" w:rsidRPr="00E817B6">
        <w:rPr>
          <w:lang w:val="ru-RU"/>
        </w:rPr>
        <w:t>мый «русский период» творческой биографии великого художника в контексте историко-политических событий эпохи, что, несомненно,</w:t>
      </w:r>
      <w:r w:rsidR="00421313">
        <w:rPr>
          <w:lang w:val="ru-RU"/>
        </w:rPr>
        <w:t xml:space="preserve"> добавит новые грани</w:t>
      </w:r>
      <w:r>
        <w:rPr>
          <w:lang w:val="ru-RU"/>
        </w:rPr>
        <w:t xml:space="preserve"> </w:t>
      </w:r>
      <w:r w:rsidR="001B3E89">
        <w:rPr>
          <w:lang w:val="ru-RU"/>
        </w:rPr>
        <w:t>в</w:t>
      </w:r>
      <w:r>
        <w:rPr>
          <w:lang w:val="ru-RU"/>
        </w:rPr>
        <w:t xml:space="preserve"> объективной оценке исторического значения</w:t>
      </w:r>
      <w:r w:rsidR="006A728D" w:rsidRPr="00E817B6">
        <w:rPr>
          <w:lang w:val="ru-RU"/>
        </w:rPr>
        <w:t xml:space="preserve"> Комитаса </w:t>
      </w:r>
      <w:proofErr w:type="spellStart"/>
      <w:r w:rsidR="006A728D" w:rsidRPr="00E817B6">
        <w:rPr>
          <w:lang w:val="ru-RU"/>
        </w:rPr>
        <w:t>Вардапета</w:t>
      </w:r>
      <w:proofErr w:type="spellEnd"/>
      <w:r w:rsidR="001B3E89">
        <w:rPr>
          <w:rStyle w:val="a8"/>
          <w:lang w:val="ru-RU"/>
        </w:rPr>
        <w:footnoteReference w:id="9"/>
      </w:r>
      <w:r w:rsidR="006A728D" w:rsidRPr="00E817B6">
        <w:rPr>
          <w:lang w:val="ru-RU"/>
        </w:rPr>
        <w:t>.</w:t>
      </w:r>
      <w:r w:rsidR="00777963" w:rsidRPr="00777963">
        <w:rPr>
          <w:rFonts w:ascii="Sylfaen" w:hAnsi="Sylfaen"/>
          <w:szCs w:val="24"/>
          <w:lang w:val="ru-RU"/>
        </w:rPr>
        <w:t xml:space="preserve"> </w:t>
      </w:r>
    </w:p>
    <w:p w:rsidR="006A728D" w:rsidRPr="00E817B6" w:rsidRDefault="006A728D" w:rsidP="006A728D">
      <w:pPr>
        <w:ind w:firstLine="720"/>
        <w:rPr>
          <w:lang w:val="ru-RU"/>
        </w:rPr>
      </w:pPr>
      <w:r w:rsidRPr="00E817B6">
        <w:rPr>
          <w:lang w:val="ru-RU"/>
        </w:rPr>
        <w:t>В современном музыкознании накопилась обширная литература, посвященная жизни и деятельности Комитаса</w:t>
      </w:r>
      <w:r w:rsidR="001B3E89">
        <w:rPr>
          <w:rStyle w:val="a8"/>
          <w:lang w:val="ru-RU"/>
        </w:rPr>
        <w:footnoteReference w:id="10"/>
      </w:r>
      <w:r w:rsidRPr="00E817B6">
        <w:rPr>
          <w:lang w:val="ru-RU"/>
        </w:rPr>
        <w:t>.</w:t>
      </w:r>
    </w:p>
    <w:p w:rsidR="006A728D" w:rsidRPr="00E817B6" w:rsidRDefault="006A728D" w:rsidP="006A728D">
      <w:pPr>
        <w:ind w:firstLine="720"/>
        <w:rPr>
          <w:lang w:val="ru-RU"/>
        </w:rPr>
      </w:pPr>
      <w:proofErr w:type="spellStart"/>
      <w:r w:rsidRPr="00790143">
        <w:rPr>
          <w:lang w:val="ru-RU"/>
        </w:rPr>
        <w:t>Согомон</w:t>
      </w:r>
      <w:proofErr w:type="spellEnd"/>
      <w:r w:rsidRPr="00790143">
        <w:rPr>
          <w:lang w:val="ru-RU"/>
        </w:rPr>
        <w:t xml:space="preserve"> </w:t>
      </w:r>
      <w:proofErr w:type="spellStart"/>
      <w:r w:rsidRPr="00790143">
        <w:rPr>
          <w:lang w:val="ru-RU"/>
        </w:rPr>
        <w:t>Согомонян</w:t>
      </w:r>
      <w:proofErr w:type="spellEnd"/>
      <w:r w:rsidRPr="00790143">
        <w:rPr>
          <w:lang w:val="ru-RU"/>
        </w:rPr>
        <w:t xml:space="preserve"> (Комитас)</w:t>
      </w:r>
      <w:r w:rsidRPr="00E817B6">
        <w:rPr>
          <w:b/>
          <w:lang w:val="ru-RU"/>
        </w:rPr>
        <w:t xml:space="preserve"> </w:t>
      </w:r>
      <w:r w:rsidRPr="00E817B6">
        <w:rPr>
          <w:lang w:val="ru-RU"/>
        </w:rPr>
        <w:t xml:space="preserve">родился в 1869 году в городе </w:t>
      </w:r>
      <w:proofErr w:type="spellStart"/>
      <w:r w:rsidRPr="00E817B6">
        <w:rPr>
          <w:lang w:val="ru-RU"/>
        </w:rPr>
        <w:t>Кутахья</w:t>
      </w:r>
      <w:proofErr w:type="spellEnd"/>
      <w:r w:rsidRPr="00E817B6">
        <w:rPr>
          <w:lang w:val="ru-RU"/>
        </w:rPr>
        <w:t xml:space="preserve"> Малой Азии. Учился в духовной семинарии в Эчмиадзине, продолжил учебу в Берлине в частной консерватории Р. Шмидта и Королевском университете Вильгельма Фридриха (ныне Университет им. Гумболь</w:t>
      </w:r>
      <w:r w:rsidR="00340B96">
        <w:rPr>
          <w:lang w:val="ru-RU"/>
        </w:rPr>
        <w:t>д</w:t>
      </w:r>
      <w:r w:rsidRPr="00E817B6">
        <w:rPr>
          <w:lang w:val="ru-RU"/>
        </w:rPr>
        <w:t>та).</w:t>
      </w:r>
      <w:r w:rsidR="00001E0A" w:rsidRPr="0006195E">
        <w:rPr>
          <w:lang w:val="ru-RU"/>
        </w:rPr>
        <w:t xml:space="preserve"> В дальнейшем</w:t>
      </w:r>
      <w:r w:rsidRPr="00E817B6">
        <w:rPr>
          <w:lang w:val="ru-RU"/>
        </w:rPr>
        <w:t xml:space="preserve"> Комитас развернул активн</w:t>
      </w:r>
      <w:r w:rsidR="00927FA2">
        <w:rPr>
          <w:lang w:val="ru-RU"/>
        </w:rPr>
        <w:t>ую просветитель</w:t>
      </w:r>
      <w:r w:rsidRPr="00E817B6">
        <w:rPr>
          <w:lang w:val="ru-RU"/>
        </w:rPr>
        <w:t>скую и научную деятельность в городах и культурных центрах Закавказья, Европы, Ближнего Востока.</w:t>
      </w:r>
      <w:r w:rsidR="00927FA2" w:rsidRPr="00927FA2">
        <w:rPr>
          <w:rFonts w:ascii="Sylfaen" w:hAnsi="Sylfaen"/>
          <w:szCs w:val="24"/>
          <w:lang w:val="ru-RU"/>
        </w:rPr>
        <w:t xml:space="preserve"> </w:t>
      </w:r>
      <w:r w:rsidRPr="00E817B6">
        <w:rPr>
          <w:lang w:val="ru-RU"/>
        </w:rPr>
        <w:t xml:space="preserve">Этнографическую и научную работу </w:t>
      </w:r>
      <w:proofErr w:type="spellStart"/>
      <w:r w:rsidRPr="00E817B6">
        <w:rPr>
          <w:lang w:val="ru-RU"/>
        </w:rPr>
        <w:t>Вардапет</w:t>
      </w:r>
      <w:proofErr w:type="spellEnd"/>
      <w:r w:rsidRPr="00E817B6">
        <w:rPr>
          <w:lang w:val="ru-RU"/>
        </w:rPr>
        <w:t xml:space="preserve"> осуществлял преимущественно на территории Восточной Армении, </w:t>
      </w:r>
      <w:r w:rsidRPr="00326077">
        <w:rPr>
          <w:lang w:val="ru-RU"/>
        </w:rPr>
        <w:t>которая</w:t>
      </w:r>
      <w:r w:rsidRPr="00E817B6">
        <w:rPr>
          <w:lang w:val="ru-RU"/>
        </w:rPr>
        <w:t xml:space="preserve"> в начале ХХ века входила в состав Российской империи</w:t>
      </w:r>
      <w:r w:rsidR="00E24EB6">
        <w:rPr>
          <w:rStyle w:val="a8"/>
          <w:lang w:val="ru-RU"/>
        </w:rPr>
        <w:footnoteReference w:id="11"/>
      </w:r>
      <w:r w:rsidRPr="00E817B6">
        <w:rPr>
          <w:lang w:val="ru-RU"/>
        </w:rPr>
        <w:t>, а также в культурных центрах Закавказья – Эчмиадзине, Ереване, Тифлисе, Баку, где армянская и иноязычная интеллигенция была воодушевлена передовыми просветительными идеями русской культуры. Творческая деятельност</w:t>
      </w:r>
      <w:r w:rsidR="00191881">
        <w:rPr>
          <w:lang w:val="ru-RU"/>
        </w:rPr>
        <w:t xml:space="preserve">ь Комитаса вызывала </w:t>
      </w:r>
      <w:r w:rsidRPr="00E817B6">
        <w:rPr>
          <w:lang w:val="ru-RU"/>
        </w:rPr>
        <w:t xml:space="preserve">искреннее внимание передовой русской интеллигенции. </w:t>
      </w:r>
      <w:proofErr w:type="spellStart"/>
      <w:r w:rsidR="00826DA9">
        <w:rPr>
          <w:lang w:val="ru-RU"/>
        </w:rPr>
        <w:t>Вардапет</w:t>
      </w:r>
      <w:proofErr w:type="spellEnd"/>
      <w:r w:rsidR="00826DA9">
        <w:rPr>
          <w:lang w:val="ru-RU"/>
        </w:rPr>
        <w:t xml:space="preserve"> </w:t>
      </w:r>
      <w:r w:rsidRPr="00E817B6">
        <w:rPr>
          <w:lang w:val="ru-RU"/>
        </w:rPr>
        <w:t>был одним из просвещенных и образованных людей своего</w:t>
      </w:r>
      <w:r w:rsidR="00C3236C">
        <w:rPr>
          <w:lang w:val="ru-RU"/>
        </w:rPr>
        <w:t xml:space="preserve"> времени. О</w:t>
      </w:r>
      <w:r w:rsidRPr="00E817B6">
        <w:rPr>
          <w:lang w:val="ru-RU"/>
        </w:rPr>
        <w:t>н владел также немецки</w:t>
      </w:r>
      <w:r w:rsidR="00191881">
        <w:rPr>
          <w:lang w:val="ru-RU"/>
        </w:rPr>
        <w:t>м, французским, русским. Примечательно, что</w:t>
      </w:r>
      <w:r w:rsidRPr="00E817B6">
        <w:rPr>
          <w:lang w:val="ru-RU"/>
        </w:rPr>
        <w:t xml:space="preserve"> в </w:t>
      </w:r>
      <w:proofErr w:type="spellStart"/>
      <w:r w:rsidRPr="00E817B6">
        <w:rPr>
          <w:lang w:val="ru-RU"/>
        </w:rPr>
        <w:t>Эчмиадзинской</w:t>
      </w:r>
      <w:proofErr w:type="spellEnd"/>
      <w:r w:rsidRPr="00E817B6">
        <w:rPr>
          <w:lang w:val="ru-RU"/>
        </w:rPr>
        <w:t xml:space="preserve"> семинарии русский язык Комитасу преподавал великий армянский </w:t>
      </w:r>
      <w:r w:rsidR="00927FA2">
        <w:rPr>
          <w:lang w:val="ru-RU"/>
        </w:rPr>
        <w:t xml:space="preserve">поэт </w:t>
      </w:r>
      <w:proofErr w:type="spellStart"/>
      <w:r w:rsidR="00927FA2">
        <w:rPr>
          <w:lang w:val="ru-RU"/>
        </w:rPr>
        <w:t>Ио</w:t>
      </w:r>
      <w:r w:rsidRPr="00E817B6">
        <w:rPr>
          <w:lang w:val="ru-RU"/>
        </w:rPr>
        <w:t>а</w:t>
      </w:r>
      <w:r w:rsidR="00927FA2">
        <w:rPr>
          <w:lang w:val="ru-RU"/>
        </w:rPr>
        <w:t>ннес</w:t>
      </w:r>
      <w:proofErr w:type="spellEnd"/>
      <w:r w:rsidR="00927FA2">
        <w:rPr>
          <w:lang w:val="ru-RU"/>
        </w:rPr>
        <w:t xml:space="preserve"> </w:t>
      </w:r>
      <w:proofErr w:type="spellStart"/>
      <w:r w:rsidR="00927FA2">
        <w:rPr>
          <w:lang w:val="ru-RU"/>
        </w:rPr>
        <w:t>Иоанни</w:t>
      </w:r>
      <w:r w:rsidRPr="00E817B6">
        <w:rPr>
          <w:lang w:val="ru-RU"/>
        </w:rPr>
        <w:t>сян</w:t>
      </w:r>
      <w:proofErr w:type="spellEnd"/>
      <w:r w:rsidRPr="00E817B6">
        <w:rPr>
          <w:lang w:val="ru-RU"/>
        </w:rPr>
        <w:t xml:space="preserve"> (1865–1947), который, заметив незаурядные музыкальные способности своего ученика, заказ</w:t>
      </w:r>
      <w:r w:rsidR="00191881">
        <w:rPr>
          <w:lang w:val="ru-RU"/>
        </w:rPr>
        <w:t>ывал из России для него учебные пособия</w:t>
      </w:r>
      <w:r w:rsidRPr="00E817B6">
        <w:rPr>
          <w:lang w:val="ru-RU"/>
        </w:rPr>
        <w:t xml:space="preserve"> по музыке</w:t>
      </w:r>
      <w:r w:rsidR="00E24EB6">
        <w:rPr>
          <w:rStyle w:val="a8"/>
          <w:lang w:val="ru-RU"/>
        </w:rPr>
        <w:footnoteReference w:id="12"/>
      </w:r>
      <w:r w:rsidRPr="00E817B6">
        <w:rPr>
          <w:lang w:val="ru-RU"/>
        </w:rPr>
        <w:t>.</w:t>
      </w:r>
      <w:r w:rsidR="00C3236C">
        <w:rPr>
          <w:lang w:val="ru-RU"/>
        </w:rPr>
        <w:t xml:space="preserve"> В</w:t>
      </w:r>
      <w:r w:rsidRPr="00E817B6">
        <w:rPr>
          <w:lang w:val="ru-RU"/>
        </w:rPr>
        <w:t xml:space="preserve"> семинарии</w:t>
      </w:r>
      <w:r w:rsidR="00343052">
        <w:rPr>
          <w:lang w:val="ru-RU"/>
        </w:rPr>
        <w:t xml:space="preserve"> Комитас</w:t>
      </w:r>
      <w:r w:rsidR="00C3236C">
        <w:rPr>
          <w:lang w:val="ru-RU"/>
        </w:rPr>
        <w:t xml:space="preserve"> изучал русскую </w:t>
      </w:r>
      <w:r w:rsidRPr="00E817B6">
        <w:rPr>
          <w:lang w:val="ru-RU"/>
        </w:rPr>
        <w:t>литературу и историю. Преподавателем данных дисциплин был крупный армянский поэт и историк Степан Лисицян (1865–1947).</w:t>
      </w:r>
    </w:p>
    <w:p w:rsidR="006A728D" w:rsidRPr="00E817B6" w:rsidRDefault="006A728D" w:rsidP="006A728D">
      <w:pPr>
        <w:ind w:firstLine="720"/>
        <w:rPr>
          <w:lang w:val="ru-RU"/>
        </w:rPr>
      </w:pPr>
      <w:r w:rsidRPr="00E817B6">
        <w:rPr>
          <w:lang w:val="ru-RU"/>
        </w:rPr>
        <w:t>Путешествуя по разным странам,</w:t>
      </w:r>
      <w:r w:rsidR="00397383">
        <w:rPr>
          <w:lang w:val="ru-RU"/>
        </w:rPr>
        <w:t xml:space="preserve"> понимая</w:t>
      </w:r>
      <w:r w:rsidRPr="00E817B6">
        <w:rPr>
          <w:lang w:val="ru-RU"/>
        </w:rPr>
        <w:t xml:space="preserve"> сложность и неоднозначность данного времени и</w:t>
      </w:r>
      <w:r w:rsidR="00397383" w:rsidRPr="00E817B6">
        <w:rPr>
          <w:lang w:val="ru-RU"/>
        </w:rPr>
        <w:t xml:space="preserve"> четко осознавая</w:t>
      </w:r>
      <w:r w:rsidRPr="00E817B6">
        <w:rPr>
          <w:lang w:val="ru-RU"/>
        </w:rPr>
        <w:t xml:space="preserve"> свою миссию, Комитас связывал судьбу и надежды своего народа с Российской империей. «Нельзя нам разъединяться, нельзя давать себя обманывать </w:t>
      </w:r>
      <w:r w:rsidRPr="00E817B6">
        <w:rPr>
          <w:lang w:val="ru-RU"/>
        </w:rPr>
        <w:lastRenderedPageBreak/>
        <w:t>различными лживыми посулами Европы! Нам необходимо объединиться и стать на деловой путь. Я полагаю, что первым шагом должно быть собрать всех армян под властью России</w:t>
      </w:r>
      <w:r w:rsidR="00FE6194">
        <w:rPr>
          <w:lang w:val="ru-RU"/>
        </w:rPr>
        <w:t>….</w:t>
      </w:r>
    </w:p>
    <w:p w:rsidR="00284D77" w:rsidRDefault="006A728D" w:rsidP="00B925F2">
      <w:pPr>
        <w:rPr>
          <w:rFonts w:ascii="Sylfaen" w:hAnsi="Sylfaen" w:cs="Sylfaen"/>
          <w:szCs w:val="24"/>
          <w:lang w:val="ru-RU"/>
        </w:rPr>
      </w:pPr>
      <w:r w:rsidRPr="00E817B6">
        <w:rPr>
          <w:lang w:val="ru-RU"/>
        </w:rPr>
        <w:t>Я не боюсь того, что русское правительство может растворить нас: как бы ни старались растворить – все равно самосознание у нас проснулось, и, если будем действовать разумно, мы этого достигнем. Я в этом твердо убежден»</w:t>
      </w:r>
      <w:r w:rsidR="00284D77">
        <w:rPr>
          <w:rStyle w:val="a8"/>
          <w:lang w:val="ru-RU"/>
        </w:rPr>
        <w:footnoteReference w:id="13"/>
      </w:r>
      <w:r w:rsidRPr="00E817B6">
        <w:rPr>
          <w:lang w:val="ru-RU"/>
        </w:rPr>
        <w:t xml:space="preserve">. </w:t>
      </w:r>
    </w:p>
    <w:p w:rsidR="00B925F2" w:rsidRPr="00B925F2" w:rsidRDefault="00284D77" w:rsidP="00B925F2">
      <w:pPr>
        <w:rPr>
          <w:rFonts w:ascii="Sylfaen" w:hAnsi="Sylfaen" w:cs="Sylfaen"/>
          <w:szCs w:val="24"/>
          <w:lang w:val="ru-RU"/>
        </w:rPr>
      </w:pPr>
      <w:r>
        <w:rPr>
          <w:rFonts w:ascii="Sylfaen" w:hAnsi="Sylfaen" w:cs="Sylfaen"/>
          <w:szCs w:val="24"/>
          <w:lang w:val="ru-RU"/>
        </w:rPr>
        <w:t xml:space="preserve">         </w:t>
      </w:r>
      <w:r w:rsidR="006A728D" w:rsidRPr="00E817B6">
        <w:rPr>
          <w:lang w:val="ru-RU"/>
        </w:rPr>
        <w:t>В переписке Комитаса есть письма и телеграммы на русском языке</w:t>
      </w:r>
      <w:r>
        <w:rPr>
          <w:rStyle w:val="a8"/>
          <w:lang w:val="ru-RU"/>
        </w:rPr>
        <w:footnoteReference w:id="14"/>
      </w:r>
      <w:r w:rsidR="006A728D" w:rsidRPr="00E817B6">
        <w:rPr>
          <w:lang w:val="ru-RU"/>
        </w:rPr>
        <w:t>.</w:t>
      </w:r>
      <w:r w:rsidR="00B925F2" w:rsidRPr="00B925F2">
        <w:rPr>
          <w:rFonts w:ascii="Sylfaen" w:hAnsi="Sylfaen" w:cs="Sylfaen"/>
          <w:szCs w:val="24"/>
          <w:lang w:val="ru-RU"/>
        </w:rPr>
        <w:t xml:space="preserve"> </w:t>
      </w:r>
    </w:p>
    <w:p w:rsidR="006A728D" w:rsidRPr="00E817B6" w:rsidRDefault="006A728D" w:rsidP="006A728D">
      <w:pPr>
        <w:ind w:firstLine="720"/>
        <w:rPr>
          <w:lang w:val="ru-RU"/>
        </w:rPr>
      </w:pPr>
      <w:r w:rsidRPr="00E817B6">
        <w:rPr>
          <w:lang w:val="ru-RU"/>
        </w:rPr>
        <w:t>Первые серьезные профессиональные оценки творчества Комитаса были даны деятелями русской культуры</w:t>
      </w:r>
      <w:r w:rsidR="00284D77">
        <w:rPr>
          <w:rStyle w:val="a8"/>
          <w:lang w:val="ru-RU"/>
        </w:rPr>
        <w:footnoteReference w:id="15"/>
      </w:r>
      <w:r w:rsidRPr="00E817B6">
        <w:rPr>
          <w:lang w:val="ru-RU"/>
        </w:rPr>
        <w:t xml:space="preserve">. В ценной статье «Стиль Комитаса и музыка ХХ века» музыковед Г. </w:t>
      </w:r>
      <w:proofErr w:type="spellStart"/>
      <w:r w:rsidRPr="00E817B6">
        <w:rPr>
          <w:lang w:val="ru-RU"/>
        </w:rPr>
        <w:t>Геодакян</w:t>
      </w:r>
      <w:proofErr w:type="spellEnd"/>
      <w:r w:rsidRPr="00E817B6">
        <w:rPr>
          <w:lang w:val="ru-RU"/>
        </w:rPr>
        <w:t xml:space="preserve"> пишет: «В 1919 году после знаменательного выступления профессора Гартмана, который «открыл» (в частности, для восточных армян) Комитаса-композитора, никто более не смел оспаривать его исключительную роль в формировании национального стиля профессиональной армянской музыки»</w:t>
      </w:r>
      <w:r w:rsidR="00284D77">
        <w:rPr>
          <w:rStyle w:val="a8"/>
          <w:lang w:val="ru-RU"/>
        </w:rPr>
        <w:footnoteReference w:id="16"/>
      </w:r>
      <w:r w:rsidRPr="00E817B6">
        <w:rPr>
          <w:lang w:val="ru-RU"/>
        </w:rPr>
        <w:t>.</w:t>
      </w:r>
    </w:p>
    <w:p w:rsidR="006A728D" w:rsidRPr="00B925F2" w:rsidRDefault="006A728D" w:rsidP="006A728D">
      <w:pPr>
        <w:ind w:firstLine="720"/>
        <w:rPr>
          <w:lang w:val="ru-RU"/>
        </w:rPr>
      </w:pPr>
      <w:r w:rsidRPr="00E817B6">
        <w:rPr>
          <w:lang w:val="ru-RU"/>
        </w:rPr>
        <w:t xml:space="preserve">К оценке Ф. Гартмана, имеющей столь важное значение в понимании роли и значения деятельности </w:t>
      </w:r>
      <w:proofErr w:type="spellStart"/>
      <w:r w:rsidRPr="00E817B6">
        <w:rPr>
          <w:lang w:val="ru-RU"/>
        </w:rPr>
        <w:t>Вардапета</w:t>
      </w:r>
      <w:proofErr w:type="spellEnd"/>
      <w:r w:rsidRPr="00E817B6">
        <w:rPr>
          <w:lang w:val="ru-RU"/>
        </w:rPr>
        <w:t>, обратимся далее. Попробуем рассмотреть факты в хронологической последовательности.</w:t>
      </w:r>
      <w:r w:rsidR="00B925F2">
        <w:rPr>
          <w:lang w:val="ru-RU"/>
        </w:rPr>
        <w:t xml:space="preserve"> </w:t>
      </w:r>
    </w:p>
    <w:p w:rsidR="00E817B6" w:rsidRDefault="00F1093D" w:rsidP="008E67E7">
      <w:pPr>
        <w:rPr>
          <w:lang w:val="ru-RU"/>
        </w:rPr>
      </w:pPr>
      <w:r>
        <w:rPr>
          <w:lang w:val="ru-RU"/>
        </w:rPr>
        <w:t xml:space="preserve">           </w:t>
      </w:r>
      <w:r w:rsidR="006A728D" w:rsidRPr="00E817B6">
        <w:rPr>
          <w:lang w:val="ru-RU"/>
        </w:rPr>
        <w:t>Зн</w:t>
      </w:r>
      <w:r w:rsidR="00B925F2">
        <w:rPr>
          <w:lang w:val="ru-RU"/>
        </w:rPr>
        <w:t>ачительный период своей сознательн</w:t>
      </w:r>
      <w:r w:rsidR="006A728D" w:rsidRPr="00E817B6">
        <w:rPr>
          <w:lang w:val="ru-RU"/>
        </w:rPr>
        <w:t xml:space="preserve">ой жизни Комитас провел в Восточной Армении, входящей, как мы отметили выше, в состав России, и его «знакомство» с русской культурой состоялось </w:t>
      </w:r>
      <w:r w:rsidR="006A728D" w:rsidRPr="00E5204A">
        <w:rPr>
          <w:lang w:val="ru-RU"/>
        </w:rPr>
        <w:t>еще</w:t>
      </w:r>
      <w:r w:rsidR="006A728D" w:rsidRPr="00E817B6">
        <w:rPr>
          <w:lang w:val="ru-RU"/>
        </w:rPr>
        <w:t xml:space="preserve"> в духовной семинарии </w:t>
      </w:r>
      <w:proofErr w:type="spellStart"/>
      <w:r w:rsidR="006A728D" w:rsidRPr="00E817B6">
        <w:rPr>
          <w:lang w:val="ru-RU"/>
        </w:rPr>
        <w:t>Геворгян</w:t>
      </w:r>
      <w:proofErr w:type="spellEnd"/>
      <w:r w:rsidR="006A728D" w:rsidRPr="00E817B6">
        <w:rPr>
          <w:lang w:val="ru-RU"/>
        </w:rPr>
        <w:t>. Оно продолжилось в крупнейших армянских центрах Закавказья – Тифлисе и Баку, где действовали армянск</w:t>
      </w:r>
      <w:r w:rsidR="00397383">
        <w:rPr>
          <w:lang w:val="ru-RU"/>
        </w:rPr>
        <w:t>ие церкви, культурные общества, объединения, союзы</w:t>
      </w:r>
      <w:r w:rsidR="006A728D" w:rsidRPr="00E817B6">
        <w:rPr>
          <w:lang w:val="ru-RU"/>
        </w:rPr>
        <w:t>, школы, театры, печатались газеты и журнал</w:t>
      </w:r>
      <w:r>
        <w:rPr>
          <w:lang w:val="ru-RU"/>
        </w:rPr>
        <w:t>ы</w:t>
      </w:r>
      <w:r w:rsidR="00C30CA0">
        <w:rPr>
          <w:rStyle w:val="a8"/>
          <w:lang w:val="ru-RU"/>
        </w:rPr>
        <w:footnoteReference w:id="17"/>
      </w:r>
      <w:r w:rsidR="00DF10AE" w:rsidRPr="00DF10AE">
        <w:rPr>
          <w:lang w:val="ru-RU"/>
        </w:rPr>
        <w:t>.</w:t>
      </w:r>
      <w:r w:rsidR="00EA454C" w:rsidRPr="00EA454C">
        <w:rPr>
          <w:rFonts w:ascii="Sylfaen" w:hAnsi="Sylfaen" w:cs="Sylfaen"/>
          <w:szCs w:val="24"/>
          <w:lang w:val="ru-RU"/>
        </w:rPr>
        <w:t xml:space="preserve"> </w:t>
      </w:r>
      <w:r w:rsidR="00860CCC">
        <w:rPr>
          <w:lang w:val="ru-RU"/>
        </w:rPr>
        <w:t xml:space="preserve">Несмотря на наличие значительного количества очагов </w:t>
      </w:r>
      <w:proofErr w:type="spellStart"/>
      <w:r w:rsidR="00860CCC">
        <w:rPr>
          <w:lang w:val="ru-RU"/>
        </w:rPr>
        <w:t>просвящения</w:t>
      </w:r>
      <w:proofErr w:type="spellEnd"/>
      <w:r w:rsidR="00860CCC">
        <w:rPr>
          <w:lang w:val="ru-RU"/>
        </w:rPr>
        <w:t xml:space="preserve">, царские власти контролировали культурную жизнь Закавказья. </w:t>
      </w:r>
      <w:r w:rsidR="006A728D" w:rsidRPr="00E817B6">
        <w:rPr>
          <w:lang w:val="ru-RU"/>
        </w:rPr>
        <w:t xml:space="preserve">Так, например, когда в 1906 году Комитас </w:t>
      </w:r>
      <w:proofErr w:type="spellStart"/>
      <w:r w:rsidR="006A728D" w:rsidRPr="00E817B6">
        <w:rPr>
          <w:lang w:val="ru-RU"/>
        </w:rPr>
        <w:t>Вардапет</w:t>
      </w:r>
      <w:proofErr w:type="spellEnd"/>
      <w:r w:rsidR="006A728D" w:rsidRPr="00E817B6">
        <w:rPr>
          <w:lang w:val="ru-RU"/>
        </w:rPr>
        <w:t xml:space="preserve"> совместно с </w:t>
      </w:r>
      <w:proofErr w:type="spellStart"/>
      <w:r w:rsidR="006A728D" w:rsidRPr="00E817B6">
        <w:rPr>
          <w:lang w:val="ru-RU"/>
        </w:rPr>
        <w:t>Гарегином</w:t>
      </w:r>
      <w:proofErr w:type="spellEnd"/>
      <w:r w:rsidR="006A728D" w:rsidRPr="00E817B6">
        <w:rPr>
          <w:lang w:val="ru-RU"/>
        </w:rPr>
        <w:t xml:space="preserve"> </w:t>
      </w:r>
      <w:proofErr w:type="spellStart"/>
      <w:r w:rsidR="006A728D" w:rsidRPr="00E817B6">
        <w:rPr>
          <w:lang w:val="ru-RU"/>
        </w:rPr>
        <w:t>Левоняном</w:t>
      </w:r>
      <w:proofErr w:type="spellEnd"/>
      <w:r w:rsidR="006A728D" w:rsidRPr="00E817B6">
        <w:rPr>
          <w:lang w:val="ru-RU"/>
        </w:rPr>
        <w:t xml:space="preserve"> предприняли в </w:t>
      </w:r>
      <w:proofErr w:type="spellStart"/>
      <w:r w:rsidR="006A728D" w:rsidRPr="00E817B6">
        <w:rPr>
          <w:lang w:val="ru-RU"/>
        </w:rPr>
        <w:t>Вагаршапате</w:t>
      </w:r>
      <w:proofErr w:type="spellEnd"/>
      <w:r w:rsidR="006A728D" w:rsidRPr="00E817B6">
        <w:rPr>
          <w:lang w:val="ru-RU"/>
        </w:rPr>
        <w:t xml:space="preserve"> издание литературно-художественного журнала «</w:t>
      </w:r>
      <w:proofErr w:type="spellStart"/>
      <w:r w:rsidR="006A728D" w:rsidRPr="00E817B6">
        <w:rPr>
          <w:lang w:val="ru-RU"/>
        </w:rPr>
        <w:t>Гехарвест</w:t>
      </w:r>
      <w:proofErr w:type="spellEnd"/>
      <w:r w:rsidR="006A728D" w:rsidRPr="00E817B6">
        <w:rPr>
          <w:lang w:val="ru-RU"/>
        </w:rPr>
        <w:t>»,</w:t>
      </w:r>
      <w:r w:rsidR="008E67E7">
        <w:rPr>
          <w:lang w:val="ru-RU"/>
        </w:rPr>
        <w:t xml:space="preserve"> </w:t>
      </w:r>
      <w:r w:rsidR="006A728D" w:rsidRPr="00E817B6">
        <w:rPr>
          <w:lang w:val="ru-RU"/>
        </w:rPr>
        <w:t xml:space="preserve"> последовал отказ от губернатора Еревана под предлогом того, что </w:t>
      </w:r>
      <w:proofErr w:type="spellStart"/>
      <w:r w:rsidR="006A728D" w:rsidRPr="00E817B6">
        <w:rPr>
          <w:lang w:val="ru-RU"/>
        </w:rPr>
        <w:t>Вагаршапат</w:t>
      </w:r>
      <w:proofErr w:type="spellEnd"/>
      <w:r w:rsidR="006A728D" w:rsidRPr="00E817B6">
        <w:rPr>
          <w:lang w:val="ru-RU"/>
        </w:rPr>
        <w:t xml:space="preserve"> не город, а в селах Закавказья запрещается любая издательская деятельность. Отметим также, что, по </w:t>
      </w:r>
      <w:r w:rsidR="006A728D" w:rsidRPr="00860CCC">
        <w:rPr>
          <w:lang w:val="ru-RU"/>
        </w:rPr>
        <w:t>мнению губер</w:t>
      </w:r>
      <w:r w:rsidR="00E817B6" w:rsidRPr="00860CCC">
        <w:rPr>
          <w:lang w:val="ru-RU"/>
        </w:rPr>
        <w:t xml:space="preserve">натора: «Один из редакторов </w:t>
      </w:r>
      <w:r w:rsidR="00E817B6" w:rsidRPr="00860CCC">
        <w:rPr>
          <w:lang w:val="ru-RU"/>
        </w:rPr>
        <w:lastRenderedPageBreak/>
        <w:t xml:space="preserve">– Комитас </w:t>
      </w:r>
      <w:proofErr w:type="spellStart"/>
      <w:r w:rsidR="00E817B6" w:rsidRPr="00860CCC">
        <w:rPr>
          <w:lang w:val="ru-RU"/>
        </w:rPr>
        <w:t>Кеворкян</w:t>
      </w:r>
      <w:proofErr w:type="spellEnd"/>
      <w:r w:rsidR="00860CCC" w:rsidRPr="00860CCC">
        <w:rPr>
          <w:rStyle w:val="a8"/>
          <w:lang w:val="ru-RU"/>
        </w:rPr>
        <w:footnoteReference w:id="18"/>
      </w:r>
      <w:r w:rsidR="00E817B6" w:rsidRPr="00860CCC">
        <w:rPr>
          <w:lang w:val="ru-RU"/>
        </w:rPr>
        <w:t>,</w:t>
      </w:r>
      <w:r w:rsidR="00A42135">
        <w:rPr>
          <w:lang w:val="ru-RU"/>
        </w:rPr>
        <w:t xml:space="preserve"> </w:t>
      </w:r>
      <w:r w:rsidR="00E817B6" w:rsidRPr="00860CCC">
        <w:rPr>
          <w:lang w:val="ru-RU"/>
        </w:rPr>
        <w:t>не является российским подданным и не имеет право</w:t>
      </w:r>
      <w:r w:rsidR="00D502B9" w:rsidRPr="00860CCC">
        <w:rPr>
          <w:lang w:val="ru-RU"/>
        </w:rPr>
        <w:t xml:space="preserve"> </w:t>
      </w:r>
      <w:r w:rsidR="00E817B6" w:rsidRPr="00860CCC">
        <w:rPr>
          <w:lang w:val="ru-RU"/>
        </w:rPr>
        <w:t>быть утвержденным на этой должност</w:t>
      </w:r>
      <w:r w:rsidR="00860CCC" w:rsidRPr="00860CCC">
        <w:rPr>
          <w:lang w:val="ru-RU"/>
        </w:rPr>
        <w:t>и</w:t>
      </w:r>
      <w:r w:rsidR="008E67E7">
        <w:rPr>
          <w:lang w:val="ru-RU"/>
        </w:rPr>
        <w:t>»</w:t>
      </w:r>
      <w:r w:rsidR="00860CCC" w:rsidRPr="00860CCC">
        <w:rPr>
          <w:rStyle w:val="a8"/>
          <w:lang w:val="ru-RU"/>
        </w:rPr>
        <w:footnoteReference w:id="19"/>
      </w:r>
      <w:r w:rsidR="00E817B6" w:rsidRPr="00860CCC">
        <w:rPr>
          <w:lang w:val="ru-RU"/>
        </w:rPr>
        <w:t xml:space="preserve">. К Комитасу, как к </w:t>
      </w:r>
      <w:r w:rsidR="00E817B6" w:rsidRPr="00E817B6">
        <w:rPr>
          <w:lang w:val="ru-RU"/>
        </w:rPr>
        <w:t>турецкому подданному, настороженно относилась пророссийски настроенная церковная клика</w:t>
      </w:r>
      <w:r w:rsidR="004D6B87">
        <w:rPr>
          <w:rStyle w:val="a8"/>
          <w:lang w:val="ru-RU"/>
        </w:rPr>
        <w:footnoteReference w:id="20"/>
      </w:r>
      <w:r w:rsidR="00E817B6" w:rsidRPr="00E817B6">
        <w:rPr>
          <w:lang w:val="ru-RU"/>
        </w:rPr>
        <w:t>.</w:t>
      </w:r>
      <w:r w:rsidR="00A42135">
        <w:rPr>
          <w:lang w:val="ru-RU"/>
        </w:rPr>
        <w:t xml:space="preserve"> </w:t>
      </w:r>
      <w:r w:rsidR="00E817B6" w:rsidRPr="00E817B6">
        <w:rPr>
          <w:lang w:val="ru-RU"/>
        </w:rPr>
        <w:t>В свою очередь и сама армянская церковь, которая в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условиях отсутствия государственности, была единственным духовным и просветительским центром для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армянского народа, сама находилась под пристальным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 xml:space="preserve">вниманием царской власти. В 1907 году после смерти католикоса </w:t>
      </w:r>
      <w:proofErr w:type="spellStart"/>
      <w:r w:rsidR="00E817B6" w:rsidRPr="00E817B6">
        <w:rPr>
          <w:lang w:val="ru-RU"/>
        </w:rPr>
        <w:t>Мкртича</w:t>
      </w:r>
      <w:proofErr w:type="spellEnd"/>
      <w:r w:rsidR="00E817B6" w:rsidRPr="00E817B6">
        <w:rPr>
          <w:lang w:val="ru-RU"/>
        </w:rPr>
        <w:t xml:space="preserve"> I </w:t>
      </w:r>
      <w:proofErr w:type="spellStart"/>
      <w:r w:rsidR="00E817B6" w:rsidRPr="00E817B6">
        <w:rPr>
          <w:lang w:val="ru-RU"/>
        </w:rPr>
        <w:t>Хримяна</w:t>
      </w:r>
      <w:proofErr w:type="spellEnd"/>
      <w:r w:rsidR="00E817B6" w:rsidRPr="00E817B6">
        <w:rPr>
          <w:lang w:val="ru-RU"/>
        </w:rPr>
        <w:t xml:space="preserve"> усилились антиармянские настроения, и любой «инакомыслящий»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семинарист и слу</w:t>
      </w:r>
      <w:r w:rsidR="00D502B9">
        <w:rPr>
          <w:lang w:val="ru-RU"/>
        </w:rPr>
        <w:t xml:space="preserve">житель подвергался преследованиям </w:t>
      </w:r>
      <w:r w:rsidR="00E817B6" w:rsidRPr="00E817B6">
        <w:rPr>
          <w:lang w:val="ru-RU"/>
        </w:rPr>
        <w:t>и гонениям. «Свободная» просветительская деятельность Комитаса со временем все более и более стала</w:t>
      </w:r>
      <w:r w:rsidR="00676AFA">
        <w:rPr>
          <w:lang w:val="ru-RU"/>
        </w:rPr>
        <w:t xml:space="preserve"> </w:t>
      </w:r>
      <w:r w:rsidR="00E817B6" w:rsidRPr="00E817B6">
        <w:rPr>
          <w:lang w:val="ru-RU"/>
        </w:rPr>
        <w:t>ограничиваться и преследов</w:t>
      </w:r>
      <w:r w:rsidR="00D502B9">
        <w:rPr>
          <w:lang w:val="ru-RU"/>
        </w:rPr>
        <w:t>аться про</w:t>
      </w:r>
      <w:r w:rsidR="00676AFA">
        <w:rPr>
          <w:lang w:val="ru-RU"/>
        </w:rPr>
        <w:t>российски настроенным</w:t>
      </w:r>
      <w:r w:rsidR="00E817B6" w:rsidRPr="00E817B6">
        <w:rPr>
          <w:lang w:val="ru-RU"/>
        </w:rPr>
        <w:t xml:space="preserve"> духовенством.</w:t>
      </w:r>
      <w:r w:rsidR="00BF6B87" w:rsidRPr="00BF6B87">
        <w:rPr>
          <w:b/>
          <w:lang w:val="ru-RU"/>
        </w:rPr>
        <w:t xml:space="preserve"> </w:t>
      </w:r>
      <w:r w:rsidR="00BF6B87" w:rsidRPr="007B4950">
        <w:rPr>
          <w:lang w:val="ru-RU"/>
        </w:rPr>
        <w:t>Эчмиадзин</w:t>
      </w:r>
      <w:r w:rsidR="00676AFA">
        <w:rPr>
          <w:lang w:val="ru-RU"/>
        </w:rPr>
        <w:t xml:space="preserve"> покинули</w:t>
      </w:r>
      <w:r w:rsidR="00E817B6" w:rsidRPr="00E817B6">
        <w:rPr>
          <w:lang w:val="ru-RU"/>
        </w:rPr>
        <w:t>, либо были отстранены от активной деятельности</w:t>
      </w:r>
      <w:r w:rsidR="00D502B9">
        <w:rPr>
          <w:lang w:val="ru-RU"/>
        </w:rPr>
        <w:t xml:space="preserve"> </w:t>
      </w:r>
      <w:proofErr w:type="spellStart"/>
      <w:r w:rsidR="00E817B6" w:rsidRPr="00E817B6">
        <w:rPr>
          <w:lang w:val="ru-RU"/>
        </w:rPr>
        <w:t>Гарегин</w:t>
      </w:r>
      <w:proofErr w:type="spellEnd"/>
      <w:r w:rsidR="00E817B6" w:rsidRPr="00E817B6">
        <w:rPr>
          <w:lang w:val="ru-RU"/>
        </w:rPr>
        <w:t xml:space="preserve"> </w:t>
      </w:r>
      <w:proofErr w:type="spellStart"/>
      <w:r w:rsidR="00E817B6" w:rsidRPr="00E817B6">
        <w:rPr>
          <w:lang w:val="ru-RU"/>
        </w:rPr>
        <w:t>Левонян</w:t>
      </w:r>
      <w:proofErr w:type="spellEnd"/>
      <w:r w:rsidR="00E817B6" w:rsidRPr="00E817B6">
        <w:rPr>
          <w:lang w:val="ru-RU"/>
        </w:rPr>
        <w:t xml:space="preserve"> (1872–1947), </w:t>
      </w:r>
      <w:proofErr w:type="spellStart"/>
      <w:r w:rsidR="00E817B6" w:rsidRPr="00E817B6">
        <w:rPr>
          <w:lang w:val="ru-RU"/>
        </w:rPr>
        <w:t>Ерванд</w:t>
      </w:r>
      <w:proofErr w:type="spellEnd"/>
      <w:r w:rsidR="00E817B6" w:rsidRPr="00E817B6">
        <w:rPr>
          <w:lang w:val="ru-RU"/>
        </w:rPr>
        <w:t xml:space="preserve"> Тер-</w:t>
      </w:r>
      <w:proofErr w:type="spellStart"/>
      <w:r w:rsidR="00E817B6" w:rsidRPr="00E817B6">
        <w:rPr>
          <w:lang w:val="ru-RU"/>
        </w:rPr>
        <w:t>Минасян</w:t>
      </w:r>
      <w:proofErr w:type="spellEnd"/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 xml:space="preserve">(1879–1974), </w:t>
      </w:r>
      <w:proofErr w:type="spellStart"/>
      <w:r w:rsidR="00E817B6" w:rsidRPr="00E817B6">
        <w:rPr>
          <w:lang w:val="ru-RU"/>
        </w:rPr>
        <w:t>Га</w:t>
      </w:r>
      <w:r w:rsidR="00D502B9">
        <w:rPr>
          <w:lang w:val="ru-RU"/>
        </w:rPr>
        <w:t>регин</w:t>
      </w:r>
      <w:proofErr w:type="spellEnd"/>
      <w:r w:rsidR="00D502B9">
        <w:rPr>
          <w:lang w:val="ru-RU"/>
        </w:rPr>
        <w:t xml:space="preserve"> Овсепян (1867–1952), </w:t>
      </w:r>
      <w:proofErr w:type="spellStart"/>
      <w:r w:rsidR="00D502B9">
        <w:rPr>
          <w:lang w:val="ru-RU"/>
        </w:rPr>
        <w:t>Кара</w:t>
      </w:r>
      <w:r w:rsidR="00E817B6" w:rsidRPr="00E817B6">
        <w:rPr>
          <w:lang w:val="ru-RU"/>
        </w:rPr>
        <w:t>пет</w:t>
      </w:r>
      <w:proofErr w:type="spellEnd"/>
      <w:r w:rsidR="00E817B6" w:rsidRPr="00E817B6">
        <w:rPr>
          <w:lang w:val="ru-RU"/>
        </w:rPr>
        <w:t xml:space="preserve"> Тер-Мкртчян (1866–1915). В 1910 году покинул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Эчмиадзин и Архимандрит Комитас.</w:t>
      </w:r>
    </w:p>
    <w:p w:rsidR="006F6ADE" w:rsidRPr="006F6ADE" w:rsidRDefault="00B316D6" w:rsidP="006F6ADE">
      <w:pPr>
        <w:rPr>
          <w:rFonts w:ascii="Sylfaen" w:hAnsi="Sylfaen" w:cs="Sylfaen"/>
          <w:szCs w:val="24"/>
          <w:lang w:val="ru-RU"/>
        </w:rPr>
      </w:pPr>
      <w:r>
        <w:rPr>
          <w:lang w:val="ru-RU"/>
        </w:rPr>
        <w:t xml:space="preserve">     </w:t>
      </w:r>
      <w:r w:rsidR="00E817B6" w:rsidRPr="00E817B6">
        <w:rPr>
          <w:lang w:val="ru-RU"/>
        </w:rPr>
        <w:t>Известно, что после окончания духовной семинарии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в 1893 году</w:t>
      </w:r>
      <w:r w:rsidR="00D502B9">
        <w:rPr>
          <w:lang w:val="ru-RU"/>
        </w:rPr>
        <w:t>,</w:t>
      </w:r>
      <w:r w:rsidR="00E817B6" w:rsidRPr="00E817B6">
        <w:rPr>
          <w:lang w:val="ru-RU"/>
        </w:rPr>
        <w:t xml:space="preserve"> Комитас намеревался продолжить </w:t>
      </w:r>
      <w:r w:rsidR="00D502B9">
        <w:rPr>
          <w:lang w:val="ru-RU"/>
        </w:rPr>
        <w:t>свою учебу</w:t>
      </w:r>
      <w:r w:rsidR="00E817B6" w:rsidRPr="00E817B6">
        <w:rPr>
          <w:lang w:val="ru-RU"/>
        </w:rPr>
        <w:t>. В 1895</w:t>
      </w:r>
      <w:r w:rsidR="00200871">
        <w:rPr>
          <w:lang w:val="ru-RU"/>
        </w:rPr>
        <w:t xml:space="preserve"> </w:t>
      </w:r>
      <w:r w:rsidR="00E817B6" w:rsidRPr="00E817B6">
        <w:rPr>
          <w:lang w:val="ru-RU"/>
        </w:rPr>
        <w:t>году он поехал в культурный центр Закавказья Тифлис,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>чтобы получить разностороннее профессиональное музыкальное образование у крупнейшего армянского</w:t>
      </w:r>
      <w:r w:rsidR="00D502B9">
        <w:rPr>
          <w:lang w:val="ru-RU"/>
        </w:rPr>
        <w:t xml:space="preserve"> </w:t>
      </w:r>
      <w:r w:rsidR="00E817B6" w:rsidRPr="00E817B6">
        <w:rPr>
          <w:lang w:val="ru-RU"/>
        </w:rPr>
        <w:t xml:space="preserve">композитора, выпускника Петербургской консерватории, ректора Тифлисского отделения императорского музыкального общества Макара </w:t>
      </w:r>
      <w:proofErr w:type="spellStart"/>
      <w:r w:rsidR="00E817B6" w:rsidRPr="00E817B6">
        <w:rPr>
          <w:lang w:val="ru-RU"/>
        </w:rPr>
        <w:t>Екмаляна</w:t>
      </w:r>
      <w:proofErr w:type="spellEnd"/>
      <w:r w:rsidR="00302CF6">
        <w:rPr>
          <w:rStyle w:val="a8"/>
          <w:lang w:val="ru-RU"/>
        </w:rPr>
        <w:footnoteReference w:id="21"/>
      </w:r>
      <w:r w:rsidR="00E817B6" w:rsidRPr="00E817B6">
        <w:rPr>
          <w:lang w:val="ru-RU"/>
        </w:rPr>
        <w:t>. Вне</w:t>
      </w:r>
      <w:r w:rsidR="00D502B9">
        <w:rPr>
          <w:lang w:val="ru-RU"/>
        </w:rPr>
        <w:t xml:space="preserve"> всякого сомнения,</w:t>
      </w:r>
      <w:r w:rsidR="00E817B6" w:rsidRPr="00E817B6">
        <w:rPr>
          <w:lang w:val="ru-RU"/>
        </w:rPr>
        <w:t xml:space="preserve"> кроме уроков классической гармонии </w:t>
      </w:r>
      <w:proofErr w:type="spellStart"/>
      <w:r w:rsidR="00E817B6" w:rsidRPr="00E817B6">
        <w:rPr>
          <w:lang w:val="ru-RU"/>
        </w:rPr>
        <w:t>Екмалян</w:t>
      </w:r>
      <w:proofErr w:type="spellEnd"/>
      <w:r w:rsidR="00E817B6" w:rsidRPr="00E817B6">
        <w:rPr>
          <w:lang w:val="ru-RU"/>
        </w:rPr>
        <w:t xml:space="preserve"> знакомил Комитаса с лучшими достижениями</w:t>
      </w:r>
      <w:r w:rsidR="00B8486A">
        <w:rPr>
          <w:lang w:val="ru-RU"/>
        </w:rPr>
        <w:t xml:space="preserve"> и</w:t>
      </w:r>
      <w:r w:rsidR="00E817B6" w:rsidRPr="00E817B6">
        <w:rPr>
          <w:lang w:val="ru-RU"/>
        </w:rPr>
        <w:t xml:space="preserve"> русской национальной музыкальной школы.</w:t>
      </w:r>
      <w:r w:rsidR="00B8486A">
        <w:rPr>
          <w:lang w:val="ru-RU"/>
        </w:rPr>
        <w:t xml:space="preserve"> </w:t>
      </w:r>
      <w:r w:rsidR="00766676">
        <w:rPr>
          <w:lang w:val="ru-RU"/>
        </w:rPr>
        <w:t>Здесь же,</w:t>
      </w:r>
      <w:r w:rsidR="00E817B6" w:rsidRPr="00E817B6">
        <w:rPr>
          <w:lang w:val="ru-RU"/>
        </w:rPr>
        <w:t xml:space="preserve"> в Тифлисе, в 1905</w:t>
      </w:r>
      <w:r w:rsidR="00B8486A">
        <w:rPr>
          <w:lang w:val="ru-RU"/>
        </w:rPr>
        <w:t xml:space="preserve"> году Комитас приобрел</w:t>
      </w:r>
      <w:r w:rsidR="00E817B6" w:rsidRPr="00E817B6">
        <w:rPr>
          <w:lang w:val="ru-RU"/>
        </w:rPr>
        <w:t xml:space="preserve"> и</w:t>
      </w:r>
      <w:r w:rsidR="00200871">
        <w:rPr>
          <w:lang w:val="ru-RU"/>
        </w:rPr>
        <w:t xml:space="preserve"> </w:t>
      </w:r>
      <w:r w:rsidR="00B8486A">
        <w:rPr>
          <w:lang w:val="ru-RU"/>
        </w:rPr>
        <w:t xml:space="preserve">основательно </w:t>
      </w:r>
      <w:proofErr w:type="gramStart"/>
      <w:r w:rsidR="00B8486A">
        <w:rPr>
          <w:lang w:val="ru-RU"/>
        </w:rPr>
        <w:t xml:space="preserve">изучил </w:t>
      </w:r>
      <w:r w:rsidR="00E817B6" w:rsidRPr="00E817B6">
        <w:rPr>
          <w:lang w:val="ru-RU"/>
        </w:rPr>
        <w:t xml:space="preserve"> «</w:t>
      </w:r>
      <w:proofErr w:type="gramEnd"/>
      <w:r w:rsidR="00E817B6" w:rsidRPr="00E817B6">
        <w:rPr>
          <w:lang w:val="ru-RU"/>
        </w:rPr>
        <w:t xml:space="preserve">Краткое руководство к практическому изучению </w:t>
      </w:r>
      <w:r w:rsidR="00B8486A">
        <w:rPr>
          <w:lang w:val="ru-RU"/>
        </w:rPr>
        <w:t>гармонии»</w:t>
      </w:r>
      <w:r w:rsidR="00E817B6" w:rsidRPr="00E817B6">
        <w:rPr>
          <w:lang w:val="ru-RU"/>
        </w:rPr>
        <w:t xml:space="preserve"> Антона Аренского (1861–1906), изданного</w:t>
      </w:r>
      <w:r w:rsidR="00B8486A">
        <w:rPr>
          <w:lang w:val="ru-RU"/>
        </w:rPr>
        <w:t xml:space="preserve"> </w:t>
      </w:r>
      <w:r w:rsidR="00E817B6" w:rsidRPr="00E817B6">
        <w:rPr>
          <w:lang w:val="ru-RU"/>
        </w:rPr>
        <w:t>в Москве в 1981 году, а также «Руководство к практичес</w:t>
      </w:r>
      <w:r w:rsidR="00B8486A">
        <w:rPr>
          <w:lang w:val="ru-RU"/>
        </w:rPr>
        <w:t xml:space="preserve">кому изучению гармонии» </w:t>
      </w:r>
      <w:r w:rsidR="00E817B6" w:rsidRPr="00E817B6">
        <w:rPr>
          <w:lang w:val="ru-RU"/>
        </w:rPr>
        <w:t xml:space="preserve">Андрея </w:t>
      </w:r>
      <w:proofErr w:type="spellStart"/>
      <w:r w:rsidR="00E817B6" w:rsidRPr="00E817B6">
        <w:rPr>
          <w:lang w:val="ru-RU"/>
        </w:rPr>
        <w:t>Казбирюка</w:t>
      </w:r>
      <w:proofErr w:type="spellEnd"/>
      <w:r w:rsidR="00E817B6" w:rsidRPr="00E817B6">
        <w:rPr>
          <w:lang w:val="ru-RU"/>
        </w:rPr>
        <w:t xml:space="preserve"> (1845–1885) и «</w:t>
      </w:r>
      <w:r w:rsidR="00B8486A">
        <w:rPr>
          <w:lang w:val="ru-RU"/>
        </w:rPr>
        <w:t>Искусство церковного пения»</w:t>
      </w:r>
      <w:r w:rsidR="00E817B6" w:rsidRPr="00E817B6">
        <w:rPr>
          <w:lang w:val="ru-RU"/>
        </w:rPr>
        <w:t xml:space="preserve"> Василия Орлова (1858–1901)</w:t>
      </w:r>
      <w:r w:rsidR="00302CF6">
        <w:rPr>
          <w:rStyle w:val="a8"/>
          <w:lang w:val="ru-RU"/>
        </w:rPr>
        <w:footnoteReference w:id="22"/>
      </w:r>
      <w:r w:rsidR="00E817B6" w:rsidRPr="00E817B6">
        <w:rPr>
          <w:lang w:val="ru-RU"/>
        </w:rPr>
        <w:t>. В последующие</w:t>
      </w:r>
      <w:r w:rsidR="00B8486A">
        <w:rPr>
          <w:lang w:val="ru-RU"/>
        </w:rPr>
        <w:t xml:space="preserve"> </w:t>
      </w:r>
      <w:r w:rsidR="00E817B6" w:rsidRPr="00E817B6">
        <w:rPr>
          <w:lang w:val="ru-RU"/>
        </w:rPr>
        <w:t>годы его настольной книгой стало пособие «Практический учебник гармонии» Николая</w:t>
      </w:r>
      <w:r w:rsidR="00B8486A">
        <w:rPr>
          <w:lang w:val="ru-RU"/>
        </w:rPr>
        <w:t xml:space="preserve"> </w:t>
      </w:r>
      <w:r w:rsidR="00E817B6" w:rsidRPr="00E817B6">
        <w:rPr>
          <w:lang w:val="ru-RU"/>
        </w:rPr>
        <w:t>Римского-Корсакова (1844–1908).</w:t>
      </w:r>
      <w:r w:rsidR="006F6ADE" w:rsidRPr="006F6ADE">
        <w:rPr>
          <w:rFonts w:ascii="Sylfaen" w:hAnsi="Sylfaen" w:cs="Sylfaen"/>
          <w:szCs w:val="24"/>
          <w:lang w:val="ru-RU"/>
        </w:rPr>
        <w:t xml:space="preserve"> </w:t>
      </w:r>
    </w:p>
    <w:p w:rsidR="00E817B6" w:rsidRPr="00E817B6" w:rsidRDefault="000A4FDC" w:rsidP="00CF7C87">
      <w:pPr>
        <w:ind w:firstLine="720"/>
        <w:rPr>
          <w:lang w:val="ru-RU"/>
        </w:rPr>
      </w:pPr>
      <w:r>
        <w:rPr>
          <w:lang w:val="ru-RU"/>
        </w:rPr>
        <w:t xml:space="preserve">После годичного обучения у </w:t>
      </w:r>
      <w:proofErr w:type="spellStart"/>
      <w:r>
        <w:rPr>
          <w:lang w:val="ru-RU"/>
        </w:rPr>
        <w:t>Екмаляна</w:t>
      </w:r>
      <w:proofErr w:type="spellEnd"/>
      <w:r>
        <w:rPr>
          <w:lang w:val="ru-RU"/>
        </w:rPr>
        <w:t xml:space="preserve">, </w:t>
      </w:r>
      <w:r w:rsidR="00E817B6" w:rsidRPr="00E817B6">
        <w:rPr>
          <w:lang w:val="ru-RU"/>
        </w:rPr>
        <w:t>Комитас намеревался получить образование в Петербургской консерватории, планировал открыть в</w:t>
      </w:r>
      <w:r w:rsidR="00F07198">
        <w:rPr>
          <w:lang w:val="ru-RU"/>
        </w:rPr>
        <w:t xml:space="preserve"> </w:t>
      </w:r>
      <w:r w:rsidR="00E817B6" w:rsidRPr="00E817B6">
        <w:rPr>
          <w:lang w:val="ru-RU"/>
        </w:rPr>
        <w:t xml:space="preserve">Тифлисе консерваторию для армянских </w:t>
      </w:r>
      <w:r w:rsidR="00E817B6" w:rsidRPr="00E817B6">
        <w:rPr>
          <w:lang w:val="ru-RU"/>
        </w:rPr>
        <w:lastRenderedPageBreak/>
        <w:t>студентов,</w:t>
      </w:r>
      <w:r w:rsidR="00F07198">
        <w:rPr>
          <w:lang w:val="ru-RU"/>
        </w:rPr>
        <w:t xml:space="preserve"> </w:t>
      </w:r>
      <w:r w:rsidR="00E817B6" w:rsidRPr="00E817B6">
        <w:rPr>
          <w:lang w:val="ru-RU"/>
        </w:rPr>
        <w:t xml:space="preserve">однако по стечению обстоятельств и по совету армянского </w:t>
      </w:r>
      <w:r w:rsidR="00D50D96" w:rsidRPr="00E817B6">
        <w:rPr>
          <w:lang w:val="ru-RU"/>
        </w:rPr>
        <w:t xml:space="preserve">церковного деятеля </w:t>
      </w:r>
      <w:proofErr w:type="spellStart"/>
      <w:r w:rsidR="00D50D96" w:rsidRPr="00E817B6">
        <w:rPr>
          <w:lang w:val="ru-RU"/>
        </w:rPr>
        <w:t>Магакия</w:t>
      </w:r>
      <w:proofErr w:type="spellEnd"/>
      <w:r w:rsidR="00D50D96" w:rsidRPr="00E817B6">
        <w:rPr>
          <w:lang w:val="ru-RU"/>
        </w:rPr>
        <w:t xml:space="preserve"> </w:t>
      </w:r>
      <w:proofErr w:type="spellStart"/>
      <w:r w:rsidR="00D50D96" w:rsidRPr="00E817B6">
        <w:rPr>
          <w:lang w:val="ru-RU"/>
        </w:rPr>
        <w:t>Орманяна</w:t>
      </w:r>
      <w:proofErr w:type="spellEnd"/>
      <w:r w:rsidR="00D50D96" w:rsidRPr="00E817B6">
        <w:rPr>
          <w:lang w:val="ru-RU"/>
        </w:rPr>
        <w:t xml:space="preserve"> (1841–1918) он </w:t>
      </w:r>
      <w:r w:rsidR="00D50D96" w:rsidRPr="00200871">
        <w:rPr>
          <w:lang w:val="ru-RU"/>
        </w:rPr>
        <w:t>выбрал</w:t>
      </w:r>
      <w:r w:rsidR="00D50D96" w:rsidRPr="00E817B6">
        <w:rPr>
          <w:lang w:val="ru-RU"/>
        </w:rPr>
        <w:t xml:space="preserve"> обучение в Германии</w:t>
      </w:r>
      <w:r w:rsidR="00302CF6">
        <w:rPr>
          <w:rStyle w:val="a8"/>
          <w:lang w:val="ru-RU"/>
        </w:rPr>
        <w:footnoteReference w:id="23"/>
      </w:r>
      <w:r w:rsidR="00D50D96" w:rsidRPr="00E817B6">
        <w:rPr>
          <w:lang w:val="ru-RU"/>
        </w:rPr>
        <w:t>.</w:t>
      </w:r>
    </w:p>
    <w:p w:rsidR="00D50D96" w:rsidRPr="00D50D96" w:rsidRDefault="00B316D6" w:rsidP="00D50D96">
      <w:pPr>
        <w:rPr>
          <w:rFonts w:ascii="Sylfaen" w:hAnsi="Sylfaen" w:cs="Sylfaen"/>
          <w:szCs w:val="24"/>
          <w:lang w:val="ru-RU"/>
        </w:rPr>
      </w:pPr>
      <w:r>
        <w:rPr>
          <w:lang w:val="ru-RU"/>
        </w:rPr>
        <w:t xml:space="preserve">     </w:t>
      </w:r>
      <w:r w:rsidR="00E817B6" w:rsidRPr="00E817B6">
        <w:rPr>
          <w:lang w:val="ru-RU"/>
        </w:rPr>
        <w:t>В XIX веке бурно и стремительно развивалась русская национальная композиторская школа, базирующаяся на богатейшем песнетворчестве народа.</w:t>
      </w:r>
      <w:r w:rsidR="00FB4E6C">
        <w:rPr>
          <w:lang w:val="ru-RU"/>
        </w:rPr>
        <w:t xml:space="preserve"> Т</w:t>
      </w:r>
      <w:r w:rsidR="00E817B6" w:rsidRPr="00E817B6">
        <w:rPr>
          <w:lang w:val="ru-RU"/>
        </w:rPr>
        <w:t>ворчество ее ярчайших представителей не могли остаться вне поля зрения Комитаса-музыканта и ученого, обладающего огромной интуицией.</w:t>
      </w:r>
      <w:r w:rsidR="006F6ADE">
        <w:rPr>
          <w:lang w:val="ru-RU"/>
        </w:rPr>
        <w:t xml:space="preserve"> П</w:t>
      </w:r>
      <w:r w:rsidR="00FB4E6C">
        <w:rPr>
          <w:lang w:val="ru-RU"/>
        </w:rPr>
        <w:t>араллельно с</w:t>
      </w:r>
      <w:r w:rsidR="00E817B6" w:rsidRPr="00E817B6">
        <w:rPr>
          <w:lang w:val="ru-RU"/>
        </w:rPr>
        <w:t xml:space="preserve"> армянской, восточной и европейской музыки, он основательно изучает и богатую русскую музыкальную культуру</w:t>
      </w:r>
      <w:r w:rsidR="006F6ADE">
        <w:rPr>
          <w:lang w:val="ru-RU"/>
        </w:rPr>
        <w:t>, ставшую открытием для Европы</w:t>
      </w:r>
      <w:r w:rsidR="00E817B6" w:rsidRPr="00E817B6">
        <w:rPr>
          <w:lang w:val="ru-RU"/>
        </w:rPr>
        <w:t>.</w:t>
      </w:r>
    </w:p>
    <w:p w:rsidR="00E817B6" w:rsidRPr="00E817B6" w:rsidRDefault="00FB4E6C" w:rsidP="00E43360">
      <w:pPr>
        <w:rPr>
          <w:lang w:val="ru-RU"/>
        </w:rPr>
      </w:pPr>
      <w:r>
        <w:rPr>
          <w:lang w:val="ru-RU"/>
        </w:rPr>
        <w:t xml:space="preserve"> </w:t>
      </w:r>
      <w:r w:rsidR="00B316D6">
        <w:rPr>
          <w:lang w:val="ru-RU"/>
        </w:rPr>
        <w:t xml:space="preserve">     </w:t>
      </w:r>
      <w:r>
        <w:rPr>
          <w:lang w:val="ru-RU"/>
        </w:rPr>
        <w:t>Сохранились</w:t>
      </w:r>
      <w:r w:rsidR="00E817B6" w:rsidRPr="00E817B6">
        <w:rPr>
          <w:lang w:val="ru-RU"/>
        </w:rPr>
        <w:t xml:space="preserve"> многочисленные свидетельства о том, как Комитас воспринимал концерты</w:t>
      </w:r>
      <w:r>
        <w:rPr>
          <w:lang w:val="ru-RU"/>
        </w:rPr>
        <w:t xml:space="preserve"> русской музыки</w:t>
      </w:r>
      <w:r w:rsidR="00E817B6" w:rsidRPr="00E817B6">
        <w:rPr>
          <w:lang w:val="ru-RU"/>
        </w:rPr>
        <w:t xml:space="preserve"> в Париже и Константинополе.</w:t>
      </w:r>
      <w:r>
        <w:rPr>
          <w:lang w:val="ru-RU"/>
        </w:rPr>
        <w:t xml:space="preserve"> </w:t>
      </w:r>
      <w:r w:rsidR="00E817B6" w:rsidRPr="00E817B6">
        <w:rPr>
          <w:lang w:val="ru-RU"/>
        </w:rPr>
        <w:t>Известны и факты его участия в «Русских вечерах» в</w:t>
      </w:r>
      <w:r>
        <w:rPr>
          <w:lang w:val="ru-RU"/>
        </w:rPr>
        <w:t xml:space="preserve"> Париже, где он</w:t>
      </w:r>
      <w:r w:rsidR="00E817B6" w:rsidRPr="00E817B6">
        <w:rPr>
          <w:lang w:val="ru-RU"/>
        </w:rPr>
        <w:t xml:space="preserve"> представлял недавно записанные новые песни в собственном исполнении</w:t>
      </w:r>
      <w:r w:rsidR="009B2713">
        <w:rPr>
          <w:rStyle w:val="a8"/>
          <w:lang w:val="ru-RU"/>
        </w:rPr>
        <w:footnoteReference w:id="24"/>
      </w:r>
      <w:r w:rsidR="00E817B6" w:rsidRPr="00E817B6">
        <w:rPr>
          <w:lang w:val="ru-RU"/>
        </w:rPr>
        <w:t>.</w:t>
      </w:r>
    </w:p>
    <w:p w:rsidR="00E43360" w:rsidRDefault="00E817B6" w:rsidP="00E43360">
      <w:pPr>
        <w:ind w:firstLine="720"/>
        <w:rPr>
          <w:rFonts w:ascii="Sylfaen" w:hAnsi="Sylfaen" w:cs="Sylfaen"/>
          <w:szCs w:val="24"/>
          <w:lang w:val="ru-RU"/>
        </w:rPr>
      </w:pPr>
      <w:r w:rsidRPr="00E817B6">
        <w:rPr>
          <w:lang w:val="ru-RU"/>
        </w:rPr>
        <w:t xml:space="preserve">В 1905 году Комитас </w:t>
      </w:r>
      <w:proofErr w:type="spellStart"/>
      <w:r w:rsidRPr="00E817B6">
        <w:rPr>
          <w:lang w:val="ru-RU"/>
        </w:rPr>
        <w:t>Вардапет</w:t>
      </w:r>
      <w:proofErr w:type="spellEnd"/>
      <w:r w:rsidRPr="00E817B6">
        <w:rPr>
          <w:lang w:val="ru-RU"/>
        </w:rPr>
        <w:t xml:space="preserve"> сопровождал католикоса </w:t>
      </w:r>
      <w:proofErr w:type="spellStart"/>
      <w:r w:rsidRPr="00E817B6">
        <w:rPr>
          <w:lang w:val="ru-RU"/>
        </w:rPr>
        <w:t>Хримя</w:t>
      </w:r>
      <w:r w:rsidR="00BF6B87" w:rsidRPr="00685D3D">
        <w:rPr>
          <w:lang w:val="ru-RU"/>
        </w:rPr>
        <w:t>н</w:t>
      </w:r>
      <w:proofErr w:type="spellEnd"/>
      <w:r w:rsidRPr="00E817B6">
        <w:rPr>
          <w:lang w:val="ru-RU"/>
        </w:rPr>
        <w:t xml:space="preserve"> во время его поездки на поезде из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 xml:space="preserve">Тифлиса в </w:t>
      </w:r>
      <w:proofErr w:type="spellStart"/>
      <w:r w:rsidRPr="00E817B6">
        <w:rPr>
          <w:lang w:val="ru-RU"/>
        </w:rPr>
        <w:t>Александрополь</w:t>
      </w:r>
      <w:proofErr w:type="spellEnd"/>
      <w:r w:rsidRPr="00E817B6">
        <w:rPr>
          <w:lang w:val="ru-RU"/>
        </w:rPr>
        <w:t>. По дороге, когда разговор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зашел о музыкальной культуре различных народов,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Комитас подробно заговорил о народной песне. Он обратился и к ра</w:t>
      </w:r>
      <w:r w:rsidR="005727C9">
        <w:rPr>
          <w:lang w:val="ru-RU"/>
        </w:rPr>
        <w:t xml:space="preserve">спевной, бесконечной как </w:t>
      </w:r>
      <w:r w:rsidRPr="00E817B6">
        <w:rPr>
          <w:lang w:val="ru-RU"/>
        </w:rPr>
        <w:t xml:space="preserve"> степь</w:t>
      </w:r>
      <w:r w:rsidR="005727C9">
        <w:rPr>
          <w:lang w:val="ru-RU"/>
        </w:rPr>
        <w:t xml:space="preserve"> </w:t>
      </w:r>
      <w:r w:rsidR="00BF6B87" w:rsidRPr="005727C9">
        <w:rPr>
          <w:lang w:val="ru-RU"/>
        </w:rPr>
        <w:t>русской</w:t>
      </w:r>
      <w:r w:rsidR="005727C9">
        <w:rPr>
          <w:b/>
          <w:lang w:val="ru-RU"/>
        </w:rPr>
        <w:t xml:space="preserve"> </w:t>
      </w:r>
      <w:r w:rsidRPr="00E817B6">
        <w:rPr>
          <w:lang w:val="ru-RU"/>
        </w:rPr>
        <w:t>песне, отметил ее особое ладовое своеобразие. В подтверждение своей мысли Комитас спел для Католикоса русские народные песн</w:t>
      </w:r>
      <w:r w:rsidR="009A52BF">
        <w:rPr>
          <w:lang w:val="ru-RU"/>
        </w:rPr>
        <w:t>и</w:t>
      </w:r>
      <w:r w:rsidR="009B2713">
        <w:rPr>
          <w:rStyle w:val="a8"/>
          <w:lang w:val="ru-RU"/>
        </w:rPr>
        <w:footnoteReference w:id="25"/>
      </w:r>
      <w:r w:rsidRPr="00E817B6">
        <w:rPr>
          <w:lang w:val="ru-RU"/>
        </w:rPr>
        <w:t>.</w:t>
      </w:r>
    </w:p>
    <w:p w:rsidR="005D4FDC" w:rsidRPr="00DA1AEB" w:rsidRDefault="00D1417B" w:rsidP="00E43360">
      <w:pPr>
        <w:ind w:firstLine="720"/>
        <w:rPr>
          <w:lang w:val="ru-RU"/>
        </w:rPr>
      </w:pPr>
      <w:r w:rsidRPr="0084691C">
        <w:rPr>
          <w:lang w:val="ru-RU"/>
        </w:rPr>
        <w:t>Комитас в своем творчестве</w:t>
      </w:r>
      <w:r w:rsidR="005727C9" w:rsidRPr="0084691C">
        <w:rPr>
          <w:lang w:val="ru-RU"/>
        </w:rPr>
        <w:t xml:space="preserve"> обращался</w:t>
      </w:r>
      <w:r w:rsidRPr="0084691C">
        <w:rPr>
          <w:lang w:val="ru-RU"/>
        </w:rPr>
        <w:t xml:space="preserve"> и к русской поэзии.</w:t>
      </w:r>
      <w:r w:rsidR="005727C9">
        <w:rPr>
          <w:b/>
          <w:lang w:val="ru-RU"/>
        </w:rPr>
        <w:t xml:space="preserve"> </w:t>
      </w:r>
      <w:r w:rsidR="00E817B6" w:rsidRPr="00E817B6">
        <w:rPr>
          <w:lang w:val="ru-RU"/>
        </w:rPr>
        <w:t>Романс Комитаса «Горные вершины» написан на</w:t>
      </w:r>
      <w:r w:rsidR="005727C9">
        <w:rPr>
          <w:lang w:val="ru-RU"/>
        </w:rPr>
        <w:t xml:space="preserve"> </w:t>
      </w:r>
      <w:r w:rsidR="00E817B6" w:rsidRPr="00E817B6">
        <w:rPr>
          <w:lang w:val="ru-RU"/>
        </w:rPr>
        <w:t>слова М. Лермонтова. Его перу принадлежит и хоровой вариант романса П. Чайковского (1840–1893)</w:t>
      </w:r>
      <w:r w:rsidR="00302CF6">
        <w:rPr>
          <w:lang w:val="ru-RU"/>
        </w:rPr>
        <w:t xml:space="preserve"> </w:t>
      </w:r>
      <w:r w:rsidR="00E817B6" w:rsidRPr="00E817B6">
        <w:rPr>
          <w:lang w:val="ru-RU"/>
        </w:rPr>
        <w:t>«Был у Христа-младенца сад»</w:t>
      </w:r>
      <w:r w:rsidR="009B2713">
        <w:rPr>
          <w:rStyle w:val="a8"/>
          <w:lang w:val="ru-RU"/>
        </w:rPr>
        <w:footnoteReference w:id="26"/>
      </w:r>
      <w:r w:rsidR="00E817B6" w:rsidRPr="00E817B6">
        <w:rPr>
          <w:lang w:val="ru-RU"/>
        </w:rPr>
        <w:t xml:space="preserve">. </w:t>
      </w:r>
      <w:r w:rsidR="005D4FDC">
        <w:rPr>
          <w:lang w:val="ru-RU"/>
        </w:rPr>
        <w:t xml:space="preserve">В 1912 году в письме, посланном из Константинополя Архимандриту </w:t>
      </w:r>
      <w:proofErr w:type="spellStart"/>
      <w:r w:rsidR="005D4FDC">
        <w:rPr>
          <w:lang w:val="ru-RU"/>
        </w:rPr>
        <w:t>Тирайру</w:t>
      </w:r>
      <w:proofErr w:type="spellEnd"/>
      <w:r w:rsidR="005D4FDC">
        <w:rPr>
          <w:lang w:val="ru-RU"/>
        </w:rPr>
        <w:t xml:space="preserve">, </w:t>
      </w:r>
      <w:proofErr w:type="spellStart"/>
      <w:r w:rsidR="005D4FDC">
        <w:rPr>
          <w:lang w:val="ru-RU"/>
        </w:rPr>
        <w:t>Магакия</w:t>
      </w:r>
      <w:proofErr w:type="spellEnd"/>
      <w:r w:rsidR="005D4FDC">
        <w:rPr>
          <w:lang w:val="ru-RU"/>
        </w:rPr>
        <w:t xml:space="preserve"> </w:t>
      </w:r>
      <w:proofErr w:type="spellStart"/>
      <w:r w:rsidR="005D4FDC">
        <w:rPr>
          <w:lang w:val="ru-RU"/>
        </w:rPr>
        <w:t>Орманян</w:t>
      </w:r>
      <w:proofErr w:type="spellEnd"/>
      <w:r w:rsidR="005D4FDC">
        <w:rPr>
          <w:lang w:val="ru-RU"/>
        </w:rPr>
        <w:t xml:space="preserve"> обратился к переводам русских песен Комитаса, по всей вероятности, имея ввиду отмеченные выше произведения. </w:t>
      </w:r>
      <w:proofErr w:type="spellStart"/>
      <w:r w:rsidR="005D4FDC">
        <w:rPr>
          <w:lang w:val="ru-RU"/>
        </w:rPr>
        <w:t>Орманян</w:t>
      </w:r>
      <w:proofErr w:type="spellEnd"/>
      <w:r w:rsidR="005D4FDC">
        <w:rPr>
          <w:lang w:val="ru-RU"/>
        </w:rPr>
        <w:t xml:space="preserve"> писал: «Комитас </w:t>
      </w:r>
      <w:proofErr w:type="spellStart"/>
      <w:r w:rsidR="005D4FDC">
        <w:rPr>
          <w:lang w:val="ru-RU"/>
        </w:rPr>
        <w:t>Вардапет</w:t>
      </w:r>
      <w:proofErr w:type="spellEnd"/>
      <w:r w:rsidR="005D4FDC" w:rsidRPr="00DA1AEB">
        <w:rPr>
          <w:rFonts w:ascii="Sylfaen" w:hAnsi="Sylfaen" w:cs="Sylfaen"/>
          <w:szCs w:val="24"/>
          <w:lang w:val="ru-RU"/>
        </w:rPr>
        <w:t xml:space="preserve"> </w:t>
      </w:r>
      <w:r w:rsidR="00980F36">
        <w:rPr>
          <w:rFonts w:ascii="Sylfaen" w:hAnsi="Sylfaen" w:cs="Sylfaen"/>
          <w:b/>
          <w:szCs w:val="24"/>
          <w:lang w:val="ru-RU"/>
        </w:rPr>
        <w:t>переработ</w:t>
      </w:r>
      <w:r w:rsidR="006E68A0">
        <w:rPr>
          <w:rFonts w:ascii="Sylfaen" w:hAnsi="Sylfaen" w:cs="Sylfaen"/>
          <w:b/>
          <w:szCs w:val="24"/>
          <w:lang w:val="ru-RU"/>
        </w:rPr>
        <w:t>ал</w:t>
      </w:r>
      <w:bookmarkStart w:id="0" w:name="_GoBack"/>
      <w:bookmarkEnd w:id="0"/>
      <w:r w:rsidR="005D4FDC">
        <w:rPr>
          <w:lang w:val="ru-RU"/>
        </w:rPr>
        <w:t xml:space="preserve"> русские песни, которые</w:t>
      </w:r>
      <w:r w:rsidR="00DA1AEB">
        <w:rPr>
          <w:lang w:val="hy-AM"/>
        </w:rPr>
        <w:t xml:space="preserve"> </w:t>
      </w:r>
      <w:r w:rsidR="00DA1AEB">
        <w:rPr>
          <w:lang w:val="ru-RU"/>
        </w:rPr>
        <w:t>значительно расширяют наши восприятие севера»</w:t>
      </w:r>
      <w:r w:rsidR="00CB489C">
        <w:rPr>
          <w:rStyle w:val="a8"/>
          <w:lang w:val="ru-RU"/>
        </w:rPr>
        <w:footnoteReference w:id="27"/>
      </w:r>
      <w:r w:rsidR="00DA1AEB">
        <w:rPr>
          <w:lang w:val="ru-RU"/>
        </w:rPr>
        <w:t>.</w:t>
      </w:r>
    </w:p>
    <w:p w:rsidR="00E817B6" w:rsidRPr="00E817B6" w:rsidRDefault="00E817B6" w:rsidP="00D5717A">
      <w:pPr>
        <w:ind w:firstLine="720"/>
        <w:rPr>
          <w:lang w:val="ru-RU"/>
        </w:rPr>
      </w:pPr>
      <w:r w:rsidRPr="00E817B6">
        <w:rPr>
          <w:lang w:val="ru-RU"/>
        </w:rPr>
        <w:t>В Париже, где вначале XX века очень высоко ценилась русская музыкальная культура, Комитас имел возможность более основательно и разносторонне изучить русскую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музыку, опирающуюся на глубокие народные корни и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 xml:space="preserve">богатые песенные традиции. Как справедливо отмечает ученица Комитаса </w:t>
      </w:r>
      <w:proofErr w:type="spellStart"/>
      <w:r w:rsidRPr="00E817B6">
        <w:rPr>
          <w:lang w:val="ru-RU"/>
        </w:rPr>
        <w:t>Агавни</w:t>
      </w:r>
      <w:proofErr w:type="spellEnd"/>
      <w:r w:rsidRPr="00E817B6">
        <w:rPr>
          <w:lang w:val="ru-RU"/>
        </w:rPr>
        <w:t xml:space="preserve"> Месропян: «Комитаса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 xml:space="preserve">подкупила удивительная </w:t>
      </w:r>
      <w:r w:rsidRPr="00E817B6">
        <w:rPr>
          <w:lang w:val="ru-RU"/>
        </w:rPr>
        <w:lastRenderedPageBreak/>
        <w:t>полифония русской песни. Ее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простое и ясное звучание пленило его душу, взволновало его великий талант»</w:t>
      </w:r>
      <w:r w:rsidR="00EE73EC">
        <w:rPr>
          <w:rStyle w:val="a8"/>
          <w:lang w:val="ru-RU"/>
        </w:rPr>
        <w:footnoteReference w:id="28"/>
      </w:r>
      <w:r w:rsidRPr="00E817B6">
        <w:rPr>
          <w:lang w:val="ru-RU"/>
        </w:rPr>
        <w:t>. В своем очерке «Комитас и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русская музыка», отмечая особое отношение Комитаса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к русской музыке, она пишет: «Помимо армянских народных песен самыми любимыми мелодиями Комитаса были арии из оперы Глинки “Руслан и Людмила”,</w:t>
      </w:r>
      <w:r w:rsidR="00926951">
        <w:rPr>
          <w:lang w:val="ru-RU"/>
        </w:rPr>
        <w:t xml:space="preserve"> </w:t>
      </w:r>
      <w:r w:rsidRPr="00E817B6">
        <w:rPr>
          <w:lang w:val="ru-RU"/>
        </w:rPr>
        <w:t>“Песня о блохе” Мусоргского, “</w:t>
      </w:r>
      <w:proofErr w:type="spellStart"/>
      <w:r w:rsidRPr="00E817B6">
        <w:rPr>
          <w:lang w:val="ru-RU"/>
        </w:rPr>
        <w:t>Шехеразада</w:t>
      </w:r>
      <w:proofErr w:type="spellEnd"/>
      <w:r w:rsidRPr="00E817B6">
        <w:rPr>
          <w:lang w:val="ru-RU"/>
        </w:rPr>
        <w:t>” Римского-Корсакова и опера Даргомыжского “Русалка”.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К песне Мельника у него было особое отношение.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В памяти очевидцев, присутствующих на дружеских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вечеринках, навсегда останутся воспоминания о том,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 xml:space="preserve">как часто Комитас садился за рояль и с большим чувством исполнял ее, своим изумительно красивым, </w:t>
      </w:r>
      <w:proofErr w:type="spellStart"/>
      <w:r w:rsidRPr="00E817B6">
        <w:rPr>
          <w:lang w:val="ru-RU"/>
        </w:rPr>
        <w:t>тембрально</w:t>
      </w:r>
      <w:proofErr w:type="spellEnd"/>
      <w:r w:rsidRPr="00E817B6">
        <w:rPr>
          <w:lang w:val="ru-RU"/>
        </w:rPr>
        <w:t xml:space="preserve"> богатым голосом передавая внутренний мир и</w:t>
      </w:r>
      <w:r w:rsidR="005727C9">
        <w:rPr>
          <w:lang w:val="ru-RU"/>
        </w:rPr>
        <w:t xml:space="preserve"> </w:t>
      </w:r>
      <w:r w:rsidRPr="00E817B6">
        <w:rPr>
          <w:lang w:val="ru-RU"/>
        </w:rPr>
        <w:t>переживания простого русского человека»</w:t>
      </w:r>
      <w:r w:rsidR="00EE73EC">
        <w:rPr>
          <w:rStyle w:val="a8"/>
          <w:lang w:val="ru-RU"/>
        </w:rPr>
        <w:footnoteReference w:id="29"/>
      </w:r>
      <w:r w:rsidRPr="00E817B6">
        <w:rPr>
          <w:lang w:val="ru-RU"/>
        </w:rPr>
        <w:t>.</w:t>
      </w:r>
      <w:r w:rsidR="00DE3D46" w:rsidRPr="00DE3D46">
        <w:rPr>
          <w:rFonts w:ascii="Sylfaen" w:hAnsi="Sylfaen" w:cs="Sylfaen"/>
          <w:szCs w:val="24"/>
          <w:lang w:val="ru-RU"/>
        </w:rPr>
        <w:t xml:space="preserve"> </w:t>
      </w:r>
      <w:r w:rsidRPr="00E817B6">
        <w:rPr>
          <w:lang w:val="ru-RU"/>
        </w:rPr>
        <w:t>В своей библиотеке Комитас бережно хранил произв</w:t>
      </w:r>
      <w:r w:rsidR="008665E0">
        <w:rPr>
          <w:lang w:val="ru-RU"/>
        </w:rPr>
        <w:t>едения русских классиков М.</w:t>
      </w:r>
      <w:r w:rsidRPr="00E817B6">
        <w:rPr>
          <w:lang w:val="ru-RU"/>
        </w:rPr>
        <w:t>Мусоргского,</w:t>
      </w:r>
      <w:r w:rsidR="008665E0">
        <w:rPr>
          <w:lang w:val="ru-RU"/>
        </w:rPr>
        <w:t xml:space="preserve"> А. Бородина, Н.</w:t>
      </w:r>
      <w:r w:rsidRPr="00E817B6">
        <w:rPr>
          <w:lang w:val="ru-RU"/>
        </w:rPr>
        <w:t xml:space="preserve"> Римского-Корсакова,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котор</w:t>
      </w:r>
      <w:r w:rsidR="008665E0">
        <w:rPr>
          <w:lang w:val="ru-RU"/>
        </w:rPr>
        <w:t>ые основательно изучал. В его «з</w:t>
      </w:r>
      <w:r w:rsidRPr="00E817B6">
        <w:rPr>
          <w:lang w:val="ru-RU"/>
        </w:rPr>
        <w:t xml:space="preserve">аветном уголке», наряду с портретами католикоса </w:t>
      </w:r>
      <w:proofErr w:type="spellStart"/>
      <w:r w:rsidRPr="00E817B6">
        <w:rPr>
          <w:lang w:val="ru-RU"/>
        </w:rPr>
        <w:t>Хримян</w:t>
      </w:r>
      <w:proofErr w:type="spellEnd"/>
      <w:r w:rsidRPr="00E817B6">
        <w:rPr>
          <w:lang w:val="ru-RU"/>
        </w:rPr>
        <w:t>, Х.</w:t>
      </w:r>
      <w:r w:rsidR="00D1417B">
        <w:rPr>
          <w:lang w:val="ru-RU"/>
        </w:rPr>
        <w:t> </w:t>
      </w:r>
      <w:r w:rsidRPr="00E817B6">
        <w:rPr>
          <w:lang w:val="ru-RU"/>
        </w:rPr>
        <w:t>Абовяна и К. Дебюсси, хранились портреты М. Глинки,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 xml:space="preserve">П. Чайковского и М. </w:t>
      </w:r>
      <w:proofErr w:type="spellStart"/>
      <w:r w:rsidRPr="00E817B6">
        <w:rPr>
          <w:lang w:val="ru-RU"/>
        </w:rPr>
        <w:t>Гнесина</w:t>
      </w:r>
      <w:proofErr w:type="spellEnd"/>
      <w:r w:rsidR="00EE73EC">
        <w:rPr>
          <w:rStyle w:val="a8"/>
          <w:lang w:val="ru-RU"/>
        </w:rPr>
        <w:footnoteReference w:id="30"/>
      </w:r>
      <w:r w:rsidRPr="00E817B6">
        <w:rPr>
          <w:lang w:val="ru-RU"/>
        </w:rPr>
        <w:t>, публикации и статьи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о русской музыке.</w:t>
      </w:r>
      <w:r w:rsidR="005B5550" w:rsidRPr="00E817B6">
        <w:rPr>
          <w:lang w:val="ru-RU"/>
        </w:rPr>
        <w:t xml:space="preserve"> </w:t>
      </w:r>
      <w:r w:rsidRPr="00E817B6">
        <w:rPr>
          <w:lang w:val="ru-RU"/>
        </w:rPr>
        <w:t>В 1913 году в Константинополе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выступил прибывший из России хоровой коллектив,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который исполнил Литургию Степана Смоленского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(1848–1908). Комитас очень высоко оценил произведение и настоятельно рекомендовал своим ученикам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ходить на все концерты хора. «Комитас очень воодушевлялся каждый раз, когда из России в Константинополь приезжали исполнители из России. В известном Доме музыки Константинополя «</w:t>
      </w:r>
      <w:proofErr w:type="spellStart"/>
      <w:r w:rsidRPr="00E817B6">
        <w:rPr>
          <w:lang w:val="ru-RU"/>
        </w:rPr>
        <w:t>Комантинкель</w:t>
      </w:r>
      <w:proofErr w:type="spellEnd"/>
      <w:r w:rsidRPr="00E817B6">
        <w:rPr>
          <w:lang w:val="ru-RU"/>
        </w:rPr>
        <w:t>»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он знакомился лично с каждым из них... Часто, когда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мы по этому поводу ходили в русскую церковь, видели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Комитаса, стоящего на своем почетном месте, самозабвенно поющего вместе с хором», – вспоминает его</w:t>
      </w:r>
      <w:r w:rsidR="008665E0">
        <w:rPr>
          <w:lang w:val="ru-RU"/>
        </w:rPr>
        <w:t xml:space="preserve"> </w:t>
      </w:r>
      <w:r w:rsidRPr="00E817B6">
        <w:rPr>
          <w:lang w:val="ru-RU"/>
        </w:rPr>
        <w:t>ученица А. Месропян</w:t>
      </w:r>
      <w:r w:rsidR="00995F3C">
        <w:rPr>
          <w:rStyle w:val="a8"/>
          <w:lang w:val="ru-RU"/>
        </w:rPr>
        <w:footnoteReference w:id="31"/>
      </w:r>
      <w:r w:rsidRPr="00E817B6">
        <w:rPr>
          <w:lang w:val="ru-RU"/>
        </w:rPr>
        <w:t>.</w:t>
      </w:r>
    </w:p>
    <w:p w:rsidR="00E817B6" w:rsidRDefault="006A41BB" w:rsidP="006A41BB">
      <w:pPr>
        <w:rPr>
          <w:lang w:val="ru-RU"/>
        </w:rPr>
      </w:pPr>
      <w:r>
        <w:rPr>
          <w:lang w:val="ru-RU"/>
        </w:rPr>
        <w:t xml:space="preserve">     </w:t>
      </w:r>
      <w:r w:rsidR="00E817B6" w:rsidRPr="00E817B6">
        <w:rPr>
          <w:lang w:val="ru-RU"/>
        </w:rPr>
        <w:t>В 1909 году известный политический деятель и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 xml:space="preserve">литературовед Ал. </w:t>
      </w:r>
      <w:proofErr w:type="spellStart"/>
      <w:r w:rsidR="00E817B6" w:rsidRPr="00E817B6">
        <w:rPr>
          <w:lang w:val="ru-RU"/>
        </w:rPr>
        <w:t>Мясникян</w:t>
      </w:r>
      <w:proofErr w:type="spellEnd"/>
      <w:r w:rsidR="00E817B6" w:rsidRPr="00E817B6">
        <w:rPr>
          <w:lang w:val="ru-RU"/>
        </w:rPr>
        <w:t xml:space="preserve"> обратился с письмом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к Комитасу, где от имени армянского студенческого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 xml:space="preserve">общества просил его приехать в Москву, </w:t>
      </w:r>
      <w:r>
        <w:rPr>
          <w:lang w:val="ru-RU"/>
        </w:rPr>
        <w:t xml:space="preserve">создать </w:t>
      </w:r>
      <w:r w:rsidR="00D54171" w:rsidRPr="00D54171">
        <w:rPr>
          <w:lang w:val="ru-RU"/>
        </w:rPr>
        <w:t>хоровой коллектив и выступить с концертами в пользу</w:t>
      </w:r>
      <w:r w:rsidR="008665E0">
        <w:rPr>
          <w:lang w:val="ru-RU"/>
        </w:rPr>
        <w:t xml:space="preserve"> </w:t>
      </w:r>
      <w:r w:rsidR="00D54171" w:rsidRPr="00D54171">
        <w:rPr>
          <w:lang w:val="ru-RU"/>
        </w:rPr>
        <w:t>общества</w:t>
      </w:r>
      <w:r w:rsidR="0098286C">
        <w:rPr>
          <w:rStyle w:val="a8"/>
          <w:lang w:val="ru-RU"/>
        </w:rPr>
        <w:footnoteReference w:id="32"/>
      </w:r>
      <w:r w:rsidR="00D54171" w:rsidRPr="00D54171">
        <w:rPr>
          <w:lang w:val="ru-RU"/>
        </w:rPr>
        <w:t>.</w:t>
      </w:r>
      <w:r w:rsidRPr="006A41BB">
        <w:rPr>
          <w:rFonts w:ascii="Sylfaen" w:hAnsi="Sylfaen" w:cs="Sylfaen"/>
          <w:szCs w:val="24"/>
          <w:lang w:val="ru-RU"/>
        </w:rPr>
        <w:t xml:space="preserve"> </w:t>
      </w:r>
      <w:proofErr w:type="spellStart"/>
      <w:r w:rsidR="00E817B6" w:rsidRPr="00E817B6">
        <w:rPr>
          <w:lang w:val="ru-RU"/>
        </w:rPr>
        <w:t>Вардапет</w:t>
      </w:r>
      <w:proofErr w:type="spellEnd"/>
      <w:r w:rsidR="00E817B6" w:rsidRPr="00E817B6">
        <w:rPr>
          <w:lang w:val="ru-RU"/>
        </w:rPr>
        <w:t xml:space="preserve"> отказал </w:t>
      </w:r>
      <w:proofErr w:type="spellStart"/>
      <w:r w:rsidR="00E817B6" w:rsidRPr="00E817B6">
        <w:rPr>
          <w:lang w:val="ru-RU"/>
        </w:rPr>
        <w:t>Мясникяну</w:t>
      </w:r>
      <w:proofErr w:type="spellEnd"/>
      <w:r w:rsidR="00E817B6" w:rsidRPr="00E817B6">
        <w:rPr>
          <w:lang w:val="ru-RU"/>
        </w:rPr>
        <w:t>, сославшись на занятость. Однако в том же году из Эчмиадзина Комитас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отве</w:t>
      </w:r>
      <w:r w:rsidR="008665E0">
        <w:rPr>
          <w:lang w:val="ru-RU"/>
        </w:rPr>
        <w:t>тил ему письмом, которое свидетельствует</w:t>
      </w:r>
      <w:r w:rsidR="00E817B6" w:rsidRPr="00E817B6">
        <w:rPr>
          <w:lang w:val="ru-RU"/>
        </w:rPr>
        <w:t xml:space="preserve"> о зависимом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 xml:space="preserve">положении </w:t>
      </w:r>
      <w:proofErr w:type="spellStart"/>
      <w:r w:rsidR="00E817B6" w:rsidRPr="00E817B6">
        <w:rPr>
          <w:lang w:val="ru-RU"/>
        </w:rPr>
        <w:t>Вардапета</w:t>
      </w:r>
      <w:proofErr w:type="spellEnd"/>
      <w:r w:rsidR="00E817B6" w:rsidRPr="00E817B6">
        <w:rPr>
          <w:lang w:val="ru-RU"/>
        </w:rPr>
        <w:t>. «Для организации концерта,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который вы хотите, а я желал бы воплотить в жизнь,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необходимо по меньшей мере полтора месяца – на приезд, подготовку и отъезд. А на такой срок меня вряд ли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отпустят. И все-таки попытайтесь, обратитесь официально к Святейшему, возможно он разрешит, и тогда я</w:t>
      </w:r>
      <w:r w:rsidR="008665E0">
        <w:rPr>
          <w:lang w:val="ru-RU"/>
        </w:rPr>
        <w:t xml:space="preserve"> </w:t>
      </w:r>
      <w:r w:rsidR="00E817B6" w:rsidRPr="00E817B6">
        <w:rPr>
          <w:lang w:val="ru-RU"/>
        </w:rPr>
        <w:t>приеду и с удовольствием готов буду служить»</w:t>
      </w:r>
      <w:r w:rsidR="00846334">
        <w:rPr>
          <w:rStyle w:val="a8"/>
          <w:lang w:val="ru-RU"/>
        </w:rPr>
        <w:footnoteReference w:id="33"/>
      </w:r>
      <w:r w:rsidR="00E817B6" w:rsidRPr="00E817B6">
        <w:rPr>
          <w:lang w:val="ru-RU"/>
        </w:rPr>
        <w:t>.</w:t>
      </w:r>
    </w:p>
    <w:p w:rsidR="00E817B6" w:rsidRPr="00E817B6" w:rsidRDefault="00E817B6" w:rsidP="00324979">
      <w:pPr>
        <w:ind w:firstLine="720"/>
        <w:rPr>
          <w:lang w:val="ru-RU"/>
        </w:rPr>
      </w:pPr>
      <w:r w:rsidRPr="00E817B6">
        <w:rPr>
          <w:lang w:val="ru-RU"/>
        </w:rPr>
        <w:lastRenderedPageBreak/>
        <w:t>Именно это зависимое положение препятствовало</w:t>
      </w:r>
      <w:r w:rsidR="005A34D1">
        <w:rPr>
          <w:lang w:val="ru-RU"/>
        </w:rPr>
        <w:t xml:space="preserve"> </w:t>
      </w:r>
      <w:r w:rsidRPr="00E817B6">
        <w:rPr>
          <w:lang w:val="ru-RU"/>
        </w:rPr>
        <w:t>распространению и признанию творческой и научной</w:t>
      </w:r>
      <w:r w:rsidR="005A34D1">
        <w:rPr>
          <w:lang w:val="ru-RU"/>
        </w:rPr>
        <w:t xml:space="preserve"> </w:t>
      </w:r>
      <w:r w:rsidRPr="00E817B6">
        <w:rPr>
          <w:lang w:val="ru-RU"/>
        </w:rPr>
        <w:t>деятельности Комитаса</w:t>
      </w:r>
      <w:r w:rsidR="005A34D1">
        <w:rPr>
          <w:lang w:val="ru-RU"/>
        </w:rPr>
        <w:t xml:space="preserve"> за пределами Армении,</w:t>
      </w:r>
      <w:r w:rsidRPr="00E817B6">
        <w:rPr>
          <w:lang w:val="ru-RU"/>
        </w:rPr>
        <w:t xml:space="preserve"> в </w:t>
      </w:r>
      <w:r w:rsidR="005A34D1">
        <w:rPr>
          <w:lang w:val="ru-RU"/>
        </w:rPr>
        <w:t>том числе в</w:t>
      </w:r>
      <w:r w:rsidRPr="00E817B6">
        <w:rPr>
          <w:lang w:val="ru-RU"/>
        </w:rPr>
        <w:t xml:space="preserve"> России.</w:t>
      </w:r>
    </w:p>
    <w:p w:rsidR="00E817B6" w:rsidRDefault="00E817B6" w:rsidP="00324979">
      <w:pPr>
        <w:ind w:firstLine="720"/>
        <w:rPr>
          <w:lang w:val="ru-RU"/>
        </w:rPr>
      </w:pPr>
      <w:r w:rsidRPr="00E817B6">
        <w:rPr>
          <w:lang w:val="ru-RU"/>
        </w:rPr>
        <w:t>Лишь небольшая часть музыковедческих трудов</w:t>
      </w:r>
      <w:r w:rsidR="003E700F">
        <w:rPr>
          <w:lang w:val="ru-RU"/>
        </w:rPr>
        <w:t xml:space="preserve"> </w:t>
      </w:r>
      <w:r w:rsidRPr="00E817B6">
        <w:rPr>
          <w:lang w:val="ru-RU"/>
        </w:rPr>
        <w:t xml:space="preserve">Комитаса </w:t>
      </w:r>
      <w:proofErr w:type="spellStart"/>
      <w:r w:rsidRPr="00E817B6">
        <w:rPr>
          <w:lang w:val="ru-RU"/>
        </w:rPr>
        <w:t>Вард</w:t>
      </w:r>
      <w:r w:rsidR="005A34D1">
        <w:rPr>
          <w:lang w:val="ru-RU"/>
        </w:rPr>
        <w:t>апета</w:t>
      </w:r>
      <w:proofErr w:type="spellEnd"/>
      <w:r w:rsidR="005A34D1">
        <w:rPr>
          <w:lang w:val="ru-RU"/>
        </w:rPr>
        <w:t xml:space="preserve"> переведена на иностранные </w:t>
      </w:r>
      <w:r w:rsidRPr="00E817B6">
        <w:rPr>
          <w:lang w:val="ru-RU"/>
        </w:rPr>
        <w:t>языки</w:t>
      </w:r>
      <w:r w:rsidR="00846334">
        <w:rPr>
          <w:rStyle w:val="a8"/>
          <w:lang w:val="ru-RU"/>
        </w:rPr>
        <w:footnoteReference w:id="34"/>
      </w:r>
      <w:r w:rsidR="005A34D1">
        <w:rPr>
          <w:lang w:val="ru-RU"/>
        </w:rPr>
        <w:t>.</w:t>
      </w:r>
      <w:r w:rsidR="005A34D1" w:rsidRPr="00926951">
        <w:rPr>
          <w:lang w:val="ru-RU"/>
        </w:rPr>
        <w:t xml:space="preserve"> </w:t>
      </w:r>
      <w:r w:rsidR="00926951">
        <w:rPr>
          <w:lang w:val="ru-RU"/>
        </w:rPr>
        <w:t>Значительная часть его исследований</w:t>
      </w:r>
      <w:r w:rsidR="00926951">
        <w:rPr>
          <w:w w:val="91"/>
          <w:szCs w:val="24"/>
          <w:lang w:val="ru-RU"/>
        </w:rPr>
        <w:t xml:space="preserve"> неизвестна ш</w:t>
      </w:r>
      <w:r w:rsidR="00926951">
        <w:rPr>
          <w:lang w:val="ru-RU"/>
        </w:rPr>
        <w:t>ирокой русской</w:t>
      </w:r>
      <w:r w:rsidR="005A34D1" w:rsidRPr="00926951">
        <w:rPr>
          <w:w w:val="91"/>
          <w:szCs w:val="24"/>
          <w:lang w:val="ru-RU"/>
        </w:rPr>
        <w:t xml:space="preserve"> </w:t>
      </w:r>
      <w:r w:rsidR="00926951">
        <w:rPr>
          <w:w w:val="91"/>
          <w:szCs w:val="24"/>
          <w:lang w:val="ru-RU"/>
        </w:rPr>
        <w:t>аудитории</w:t>
      </w:r>
      <w:r w:rsidR="00324979" w:rsidRPr="00926951">
        <w:rPr>
          <w:w w:val="91"/>
          <w:szCs w:val="24"/>
          <w:lang w:val="ru-RU"/>
        </w:rPr>
        <w:t>.</w:t>
      </w:r>
      <w:r w:rsidR="005A34D1">
        <w:rPr>
          <w:lang w:val="ru-RU"/>
        </w:rPr>
        <w:t xml:space="preserve"> Первым, кто познакомил русскую публику с творчеством Комитаса,</w:t>
      </w:r>
      <w:r w:rsidRPr="00E817B6">
        <w:rPr>
          <w:lang w:val="ru-RU"/>
        </w:rPr>
        <w:t xml:space="preserve"> впервые перевел на русский и издал</w:t>
      </w:r>
      <w:r w:rsidR="005A34D1">
        <w:rPr>
          <w:lang w:val="ru-RU"/>
        </w:rPr>
        <w:t xml:space="preserve"> его статьи, был</w:t>
      </w:r>
      <w:r w:rsidRPr="00E817B6">
        <w:rPr>
          <w:lang w:val="ru-RU"/>
        </w:rPr>
        <w:t xml:space="preserve"> известный музыковед и критик Василий </w:t>
      </w:r>
      <w:proofErr w:type="spellStart"/>
      <w:r w:rsidRPr="00E817B6">
        <w:rPr>
          <w:lang w:val="ru-RU"/>
        </w:rPr>
        <w:t>Корганов</w:t>
      </w:r>
      <w:proofErr w:type="spellEnd"/>
      <w:r w:rsidRPr="00E817B6">
        <w:rPr>
          <w:lang w:val="ru-RU"/>
        </w:rPr>
        <w:t>, имеющий большие заслуги в музыкально-общественной</w:t>
      </w:r>
      <w:r w:rsidR="005A34D1">
        <w:rPr>
          <w:lang w:val="ru-RU"/>
        </w:rPr>
        <w:t xml:space="preserve"> </w:t>
      </w:r>
      <w:r w:rsidRPr="00E817B6">
        <w:rPr>
          <w:lang w:val="ru-RU"/>
        </w:rPr>
        <w:t>жизни России.</w:t>
      </w:r>
    </w:p>
    <w:p w:rsidR="00E817B6" w:rsidRPr="00E817B6" w:rsidRDefault="00E817B6" w:rsidP="00324979">
      <w:pPr>
        <w:ind w:firstLine="720"/>
        <w:rPr>
          <w:lang w:val="ru-RU"/>
        </w:rPr>
      </w:pPr>
      <w:r w:rsidRPr="00E817B6">
        <w:rPr>
          <w:lang w:val="ru-RU"/>
        </w:rPr>
        <w:t xml:space="preserve">В. </w:t>
      </w:r>
      <w:proofErr w:type="spellStart"/>
      <w:r w:rsidRPr="00E817B6">
        <w:rPr>
          <w:lang w:val="ru-RU"/>
        </w:rPr>
        <w:t>Корганов</w:t>
      </w:r>
      <w:proofErr w:type="spellEnd"/>
      <w:r w:rsidRPr="00E817B6">
        <w:rPr>
          <w:lang w:val="ru-RU"/>
        </w:rPr>
        <w:t xml:space="preserve"> выступал с различными статьями в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>русскоязычных периодических изданиях Тифлиса, где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>давал оценку личности и деятельности Комитаса, особо отмечая важность и значение его этнографических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>трудов. В 1900 году он перевел с немецкого на русский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>статью Комитаса «Армянская церковная музыка»</w:t>
      </w:r>
      <w:r w:rsidR="00463C79">
        <w:rPr>
          <w:rStyle w:val="a8"/>
          <w:lang w:val="ru-RU"/>
        </w:rPr>
        <w:footnoteReference w:id="35"/>
      </w:r>
      <w:r w:rsidRPr="00E817B6">
        <w:rPr>
          <w:lang w:val="ru-RU"/>
        </w:rPr>
        <w:t>,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>которую издал в Тифлисе в журнале «Кавказский</w:t>
      </w:r>
      <w:r w:rsidR="00A642B1">
        <w:rPr>
          <w:lang w:val="ru-RU"/>
        </w:rPr>
        <w:t xml:space="preserve"> </w:t>
      </w:r>
      <w:r w:rsidRPr="00E817B6">
        <w:rPr>
          <w:lang w:val="ru-RU"/>
        </w:rPr>
        <w:t xml:space="preserve">вестник». Там же в 1902 году В. </w:t>
      </w:r>
      <w:proofErr w:type="spellStart"/>
      <w:r w:rsidRPr="00E817B6">
        <w:rPr>
          <w:lang w:val="ru-RU"/>
        </w:rPr>
        <w:t>Корганов</w:t>
      </w:r>
      <w:proofErr w:type="spellEnd"/>
      <w:r w:rsidRPr="00E817B6">
        <w:rPr>
          <w:lang w:val="ru-RU"/>
        </w:rPr>
        <w:t xml:space="preserve"> напечатал</w:t>
      </w:r>
      <w:r w:rsidR="00A642B1">
        <w:rPr>
          <w:lang w:val="ru-RU"/>
        </w:rPr>
        <w:t xml:space="preserve"> аналитическую статью «Взгляд и</w:t>
      </w:r>
      <w:r w:rsidRPr="00E817B6">
        <w:rPr>
          <w:lang w:val="ru-RU"/>
        </w:rPr>
        <w:t xml:space="preserve"> нечто», где подробно</w:t>
      </w:r>
      <w:r w:rsidR="00A642B1">
        <w:rPr>
          <w:lang w:val="ru-RU"/>
        </w:rPr>
        <w:t xml:space="preserve"> представ</w:t>
      </w:r>
      <w:r w:rsidRPr="00E817B6">
        <w:rPr>
          <w:lang w:val="ru-RU"/>
        </w:rPr>
        <w:t>ил исследование Комитаса «Армянский крестьянский танец»</w:t>
      </w:r>
      <w:r w:rsidR="00463C79">
        <w:rPr>
          <w:rStyle w:val="a8"/>
          <w:lang w:val="ru-RU"/>
        </w:rPr>
        <w:footnoteReference w:id="36"/>
      </w:r>
      <w:r w:rsidRPr="00E817B6">
        <w:rPr>
          <w:lang w:val="ru-RU"/>
        </w:rPr>
        <w:t>.</w:t>
      </w:r>
    </w:p>
    <w:p w:rsidR="00E817B6" w:rsidRPr="00E817B6" w:rsidRDefault="00E817B6" w:rsidP="00324979">
      <w:pPr>
        <w:ind w:firstLine="720"/>
        <w:rPr>
          <w:lang w:val="ru-RU"/>
        </w:rPr>
      </w:pPr>
      <w:r w:rsidRPr="00E817B6">
        <w:rPr>
          <w:lang w:val="ru-RU"/>
        </w:rPr>
        <w:t xml:space="preserve">В 1904 году в </w:t>
      </w:r>
      <w:proofErr w:type="spellStart"/>
      <w:r w:rsidRPr="00E817B6">
        <w:rPr>
          <w:lang w:val="ru-RU"/>
        </w:rPr>
        <w:t>тифлисской</w:t>
      </w:r>
      <w:proofErr w:type="spellEnd"/>
      <w:r w:rsidR="00D2259E">
        <w:rPr>
          <w:lang w:val="ru-RU"/>
        </w:rPr>
        <w:t xml:space="preserve"> русскоязычной</w:t>
      </w:r>
      <w:r w:rsidRPr="00E817B6">
        <w:rPr>
          <w:lang w:val="ru-RU"/>
        </w:rPr>
        <w:t xml:space="preserve"> газете «Новое обозрение» в редакции княгини </w:t>
      </w:r>
      <w:r w:rsidR="000A4FDC">
        <w:rPr>
          <w:lang w:val="ru-RU"/>
        </w:rPr>
        <w:t xml:space="preserve">Мариам Туманян появилась </w:t>
      </w:r>
      <w:r w:rsidRPr="00E817B6">
        <w:rPr>
          <w:lang w:val="ru-RU"/>
        </w:rPr>
        <w:t xml:space="preserve">статья </w:t>
      </w:r>
      <w:proofErr w:type="spellStart"/>
      <w:r w:rsidRPr="00E817B6">
        <w:rPr>
          <w:lang w:val="ru-RU"/>
        </w:rPr>
        <w:t>Корганова</w:t>
      </w:r>
      <w:proofErr w:type="spellEnd"/>
      <w:r w:rsidR="00D6104A">
        <w:rPr>
          <w:rStyle w:val="a8"/>
          <w:lang w:val="ru-RU"/>
        </w:rPr>
        <w:footnoteReference w:id="37"/>
      </w:r>
      <w:r w:rsidRPr="00E817B6">
        <w:rPr>
          <w:lang w:val="ru-RU"/>
        </w:rPr>
        <w:t xml:space="preserve"> «</w:t>
      </w:r>
      <w:r w:rsidR="000A4FDC">
        <w:rPr>
          <w:lang w:val="ru-RU"/>
        </w:rPr>
        <w:t>Кавказская музыка», где он писал</w:t>
      </w:r>
      <w:r w:rsidRPr="00E817B6">
        <w:rPr>
          <w:lang w:val="ru-RU"/>
        </w:rPr>
        <w:t>:</w:t>
      </w:r>
      <w:r w:rsidR="00D2259E">
        <w:rPr>
          <w:lang w:val="ru-RU"/>
        </w:rPr>
        <w:t xml:space="preserve"> </w:t>
      </w:r>
      <w:r w:rsidRPr="00E817B6">
        <w:rPr>
          <w:lang w:val="ru-RU"/>
        </w:rPr>
        <w:t xml:space="preserve">«Наконец-то после долгих поисков и ожиданий, довелось мне встретить человека, который во </w:t>
      </w:r>
      <w:r w:rsidR="000A4FDC">
        <w:rPr>
          <w:lang w:val="ru-RU"/>
        </w:rPr>
        <w:t xml:space="preserve">всеоружии </w:t>
      </w:r>
      <w:r w:rsidRPr="00E817B6">
        <w:rPr>
          <w:lang w:val="ru-RU"/>
        </w:rPr>
        <w:t>специальных познаний приступил к исследованию кавказских напевов. Комитас является первым исследователем армянской песни. &lt;...&gt; Поддерживающий его</w:t>
      </w:r>
      <w:r w:rsidR="000A4FDC">
        <w:rPr>
          <w:lang w:val="ru-RU"/>
        </w:rPr>
        <w:t xml:space="preserve"> </w:t>
      </w:r>
      <w:r w:rsidRPr="00E817B6">
        <w:rPr>
          <w:lang w:val="ru-RU"/>
        </w:rPr>
        <w:t>служит не только ему, но искусству и всему человечеству»</w:t>
      </w:r>
      <w:r w:rsidR="00F154AE">
        <w:rPr>
          <w:rStyle w:val="a8"/>
          <w:lang w:val="ru-RU"/>
        </w:rPr>
        <w:footnoteReference w:id="38"/>
      </w:r>
      <w:r w:rsidRPr="00E817B6">
        <w:rPr>
          <w:lang w:val="ru-RU"/>
        </w:rPr>
        <w:t>.</w:t>
      </w:r>
    </w:p>
    <w:p w:rsidR="00C5172F" w:rsidRDefault="00E817B6" w:rsidP="00C5172F">
      <w:pPr>
        <w:ind w:firstLine="720"/>
        <w:rPr>
          <w:lang w:val="ru-RU"/>
        </w:rPr>
      </w:pPr>
      <w:r w:rsidRPr="00E817B6">
        <w:rPr>
          <w:lang w:val="ru-RU"/>
        </w:rPr>
        <w:t>Свидетельством дружеских взаимоотношений двух</w:t>
      </w:r>
      <w:r w:rsidR="00C5172F">
        <w:rPr>
          <w:lang w:val="ru-RU"/>
        </w:rPr>
        <w:t xml:space="preserve"> </w:t>
      </w:r>
      <w:r w:rsidRPr="00E817B6">
        <w:rPr>
          <w:lang w:val="ru-RU"/>
        </w:rPr>
        <w:t>музыкантов может послужить письмо, написанное</w:t>
      </w:r>
      <w:r w:rsidR="00C5172F">
        <w:rPr>
          <w:lang w:val="ru-RU"/>
        </w:rPr>
        <w:t xml:space="preserve"> </w:t>
      </w:r>
      <w:r w:rsidRPr="00E817B6">
        <w:rPr>
          <w:lang w:val="ru-RU"/>
        </w:rPr>
        <w:t xml:space="preserve">Комитасом </w:t>
      </w:r>
      <w:proofErr w:type="spellStart"/>
      <w:r w:rsidRPr="00E817B6">
        <w:rPr>
          <w:lang w:val="ru-RU"/>
        </w:rPr>
        <w:t>Корганову</w:t>
      </w:r>
      <w:proofErr w:type="spellEnd"/>
      <w:r w:rsidRPr="00E817B6">
        <w:rPr>
          <w:lang w:val="ru-RU"/>
        </w:rPr>
        <w:t xml:space="preserve"> в 1904 году, оно заканчивается</w:t>
      </w:r>
      <w:r w:rsidR="00C5172F">
        <w:rPr>
          <w:lang w:val="ru-RU"/>
        </w:rPr>
        <w:t xml:space="preserve"> </w:t>
      </w:r>
      <w:r w:rsidRPr="00E817B6">
        <w:rPr>
          <w:lang w:val="ru-RU"/>
        </w:rPr>
        <w:t>следующими словами: «С радостью буду ждать Вас в</w:t>
      </w:r>
      <w:r w:rsidR="00703BB0">
        <w:rPr>
          <w:lang w:val="ru-RU"/>
        </w:rPr>
        <w:t xml:space="preserve"> </w:t>
      </w:r>
      <w:r w:rsidRPr="00E817B6">
        <w:rPr>
          <w:lang w:val="ru-RU"/>
        </w:rPr>
        <w:t>сентябре. С уваж</w:t>
      </w:r>
      <w:r w:rsidR="00C5172F">
        <w:rPr>
          <w:lang w:val="ru-RU"/>
        </w:rPr>
        <w:t>ением готов служить Вам, Ваш по</w:t>
      </w:r>
      <w:r w:rsidRPr="00E817B6">
        <w:rPr>
          <w:lang w:val="ru-RU"/>
        </w:rPr>
        <w:t>корный слуга Архимандрит Комитас»</w:t>
      </w:r>
      <w:r w:rsidR="00F154AE">
        <w:rPr>
          <w:rStyle w:val="a8"/>
          <w:lang w:val="ru-RU"/>
        </w:rPr>
        <w:footnoteReference w:id="39"/>
      </w:r>
      <w:r w:rsidRPr="00E817B6">
        <w:rPr>
          <w:lang w:val="ru-RU"/>
        </w:rPr>
        <w:t>.</w:t>
      </w:r>
      <w:r w:rsidR="00C5172F">
        <w:rPr>
          <w:lang w:val="ru-RU"/>
        </w:rPr>
        <w:t xml:space="preserve"> </w:t>
      </w:r>
    </w:p>
    <w:p w:rsidR="00E817B6" w:rsidRPr="00E817B6" w:rsidRDefault="00C5172F" w:rsidP="00324979">
      <w:pPr>
        <w:ind w:firstLine="720"/>
        <w:rPr>
          <w:lang w:val="ru-RU"/>
        </w:rPr>
      </w:pPr>
      <w:proofErr w:type="spellStart"/>
      <w:r>
        <w:rPr>
          <w:lang w:val="ru-RU"/>
        </w:rPr>
        <w:t>Корганов</w:t>
      </w:r>
      <w:proofErr w:type="spellEnd"/>
      <w:r>
        <w:rPr>
          <w:lang w:val="ru-RU"/>
        </w:rPr>
        <w:t xml:space="preserve"> чрезвычайно высоко ценил достижения Комитаса в области собирания фольклора, подчеркивая систематический характер</w:t>
      </w:r>
      <w:r w:rsidRPr="00C5172F">
        <w:rPr>
          <w:lang w:val="ru-RU"/>
        </w:rPr>
        <w:t xml:space="preserve"> </w:t>
      </w:r>
      <w:r>
        <w:rPr>
          <w:lang w:val="ru-RU"/>
        </w:rPr>
        <w:t>его деятельности и объем. Однако со временем он</w:t>
      </w:r>
      <w:r w:rsidR="00E817B6" w:rsidRPr="00E817B6">
        <w:rPr>
          <w:lang w:val="ru-RU"/>
        </w:rPr>
        <w:t xml:space="preserve"> стал также и первым критиком Комитаса</w:t>
      </w:r>
      <w:r>
        <w:rPr>
          <w:lang w:val="ru-RU"/>
        </w:rPr>
        <w:t>-композитора</w:t>
      </w:r>
      <w:r w:rsidR="00E817B6" w:rsidRPr="00E817B6">
        <w:rPr>
          <w:lang w:val="ru-RU"/>
        </w:rPr>
        <w:t xml:space="preserve">. В своей статье «Комитас </w:t>
      </w:r>
      <w:proofErr w:type="spellStart"/>
      <w:r w:rsidR="00E817B6" w:rsidRPr="00E817B6">
        <w:rPr>
          <w:lang w:val="ru-RU"/>
        </w:rPr>
        <w:lastRenderedPageBreak/>
        <w:t>Кеворгян</w:t>
      </w:r>
      <w:proofErr w:type="spellEnd"/>
      <w:r w:rsidR="00E817B6" w:rsidRPr="00E817B6">
        <w:rPr>
          <w:lang w:val="ru-RU"/>
        </w:rPr>
        <w:t>»,</w:t>
      </w:r>
      <w:r>
        <w:rPr>
          <w:lang w:val="ru-RU"/>
        </w:rPr>
        <w:t xml:space="preserve"> </w:t>
      </w:r>
      <w:r w:rsidR="00E817B6" w:rsidRPr="00E817B6">
        <w:rPr>
          <w:lang w:val="ru-RU"/>
        </w:rPr>
        <w:t>обращаясь к парижским выступлениям Архимандрита</w:t>
      </w:r>
      <w:r>
        <w:rPr>
          <w:lang w:val="ru-RU"/>
        </w:rPr>
        <w:t xml:space="preserve"> и, в частности, к публикации в 1907 году сборника обработок народных песен «Ай </w:t>
      </w:r>
      <w:proofErr w:type="spellStart"/>
      <w:r>
        <w:rPr>
          <w:lang w:val="ru-RU"/>
        </w:rPr>
        <w:t>кнар</w:t>
      </w:r>
      <w:proofErr w:type="spellEnd"/>
      <w:r>
        <w:rPr>
          <w:lang w:val="ru-RU"/>
        </w:rPr>
        <w:t>» («Армянская лира</w:t>
      </w:r>
      <w:r w:rsidR="00E817B6" w:rsidRPr="00E817B6">
        <w:rPr>
          <w:lang w:val="ru-RU"/>
        </w:rPr>
        <w:t>»</w:t>
      </w:r>
      <w:r>
        <w:rPr>
          <w:lang w:val="ru-RU"/>
        </w:rPr>
        <w:t xml:space="preserve">) </w:t>
      </w:r>
      <w:proofErr w:type="spellStart"/>
      <w:r>
        <w:rPr>
          <w:lang w:val="ru-RU"/>
        </w:rPr>
        <w:t>Кор</w:t>
      </w:r>
      <w:r w:rsidR="00B971BE">
        <w:rPr>
          <w:lang w:val="ru-RU"/>
        </w:rPr>
        <w:t>ганов</w:t>
      </w:r>
      <w:proofErr w:type="spellEnd"/>
      <w:r w:rsidR="00B971BE">
        <w:rPr>
          <w:lang w:val="ru-RU"/>
        </w:rPr>
        <w:t xml:space="preserve"> писал</w:t>
      </w:r>
      <w:r w:rsidR="00E817B6" w:rsidRPr="00E817B6">
        <w:rPr>
          <w:lang w:val="ru-RU"/>
        </w:rPr>
        <w:t>: «</w:t>
      </w:r>
      <w:r>
        <w:rPr>
          <w:lang w:val="ru-RU"/>
        </w:rPr>
        <w:t xml:space="preserve"> </w:t>
      </w:r>
      <w:r w:rsidR="00E817B6" w:rsidRPr="00E817B6">
        <w:rPr>
          <w:lang w:val="ru-RU"/>
        </w:rPr>
        <w:t>&lt;...&gt;</w:t>
      </w:r>
      <w:r>
        <w:rPr>
          <w:lang w:val="ru-RU"/>
        </w:rPr>
        <w:t xml:space="preserve"> </w:t>
      </w:r>
      <w:r w:rsidR="00E817B6" w:rsidRPr="00E817B6">
        <w:rPr>
          <w:lang w:val="ru-RU"/>
        </w:rPr>
        <w:t>Комитасу не следовало издавать упомянутого сборника, &lt;...&gt; в музыкально-научном отношении имеющего скорее отрицательное, чем положительное значение»</w:t>
      </w:r>
      <w:r w:rsidR="00B971BE">
        <w:rPr>
          <w:rStyle w:val="a8"/>
          <w:lang w:val="ru-RU"/>
        </w:rPr>
        <w:footnoteReference w:id="40"/>
      </w:r>
      <w:r w:rsidR="00E817B6" w:rsidRPr="00E817B6">
        <w:rPr>
          <w:lang w:val="ru-RU"/>
        </w:rPr>
        <w:t>.</w:t>
      </w:r>
      <w:r w:rsidR="00B971BE">
        <w:rPr>
          <w:lang w:val="ru-RU"/>
        </w:rPr>
        <w:t xml:space="preserve"> Он считал, что обработка не может воспроизвести истинную выразительность народной песни</w:t>
      </w:r>
      <w:r w:rsidR="008573C1">
        <w:rPr>
          <w:lang w:val="ru-RU"/>
        </w:rPr>
        <w:t>:</w:t>
      </w:r>
      <w:r w:rsidR="00E817B6" w:rsidRPr="00E817B6">
        <w:rPr>
          <w:lang w:val="ru-RU"/>
        </w:rPr>
        <w:t xml:space="preserve"> «Я настаивал и настаиваю на желательности издания народных напевов в подлинном,</w:t>
      </w:r>
      <w:r w:rsidR="00726DED">
        <w:rPr>
          <w:lang w:val="ru-RU"/>
        </w:rPr>
        <w:t xml:space="preserve"> </w:t>
      </w:r>
      <w:r w:rsidR="00E817B6" w:rsidRPr="00E817B6">
        <w:rPr>
          <w:lang w:val="ru-RU"/>
        </w:rPr>
        <w:t>аутентичном виде»</w:t>
      </w:r>
      <w:r w:rsidR="00B971BE">
        <w:rPr>
          <w:rStyle w:val="a8"/>
          <w:lang w:val="ru-RU"/>
        </w:rPr>
        <w:footnoteReference w:id="41"/>
      </w:r>
      <w:r w:rsidR="008573C1">
        <w:rPr>
          <w:lang w:val="ru-RU"/>
        </w:rPr>
        <w:t xml:space="preserve">. </w:t>
      </w:r>
      <w:proofErr w:type="spellStart"/>
      <w:r w:rsidR="008573C1">
        <w:rPr>
          <w:lang w:val="ru-RU"/>
        </w:rPr>
        <w:t>Корганов</w:t>
      </w:r>
      <w:proofErr w:type="spellEnd"/>
      <w:r w:rsidR="008573C1">
        <w:rPr>
          <w:lang w:val="ru-RU"/>
        </w:rPr>
        <w:t xml:space="preserve"> считал</w:t>
      </w:r>
      <w:r w:rsidR="00E817B6" w:rsidRPr="00E817B6">
        <w:rPr>
          <w:lang w:val="ru-RU"/>
        </w:rPr>
        <w:t>, что исследования Комитаса должны быть изданы на русском и армянском языках, поскольку они интересны для армян и</w:t>
      </w:r>
      <w:r w:rsidR="00726DED">
        <w:rPr>
          <w:lang w:val="ru-RU"/>
        </w:rPr>
        <w:t xml:space="preserve"> </w:t>
      </w:r>
      <w:r w:rsidR="00E817B6" w:rsidRPr="00E817B6">
        <w:rPr>
          <w:lang w:val="ru-RU"/>
        </w:rPr>
        <w:t>русских, но не для французов и немцев</w:t>
      </w:r>
      <w:r w:rsidR="008573C1">
        <w:rPr>
          <w:rStyle w:val="a8"/>
          <w:lang w:val="ru-RU"/>
        </w:rPr>
        <w:footnoteReference w:id="42"/>
      </w:r>
      <w:r w:rsidR="00E817B6" w:rsidRPr="00E817B6">
        <w:rPr>
          <w:lang w:val="ru-RU"/>
        </w:rPr>
        <w:t>.</w:t>
      </w:r>
    </w:p>
    <w:p w:rsidR="00E817B6" w:rsidRPr="00E817B6" w:rsidRDefault="00A45D49" w:rsidP="003845DA">
      <w:pPr>
        <w:rPr>
          <w:lang w:val="ru-RU"/>
        </w:rPr>
      </w:pPr>
      <w:r>
        <w:rPr>
          <w:lang w:val="ru-RU"/>
        </w:rPr>
        <w:t xml:space="preserve">     </w:t>
      </w:r>
      <w:r w:rsidRPr="00E817B6">
        <w:rPr>
          <w:lang w:val="ru-RU"/>
        </w:rPr>
        <w:t xml:space="preserve">В 1905 году в школе </w:t>
      </w:r>
      <w:proofErr w:type="spellStart"/>
      <w:r w:rsidRPr="00E817B6">
        <w:rPr>
          <w:lang w:val="ru-RU"/>
        </w:rPr>
        <w:t>Овнанян</w:t>
      </w:r>
      <w:proofErr w:type="spellEnd"/>
      <w:r w:rsidRPr="00E817B6">
        <w:rPr>
          <w:lang w:val="ru-RU"/>
        </w:rPr>
        <w:t xml:space="preserve"> в Тифлисе Комитас</w:t>
      </w:r>
      <w:r>
        <w:rPr>
          <w:lang w:val="ru-RU"/>
        </w:rPr>
        <w:t xml:space="preserve"> прочитал</w:t>
      </w:r>
      <w:r w:rsidRPr="00E817B6">
        <w:rPr>
          <w:lang w:val="ru-RU"/>
        </w:rPr>
        <w:t xml:space="preserve"> лекцию об армянской народной и церковной</w:t>
      </w:r>
      <w:r>
        <w:rPr>
          <w:lang w:val="ru-RU"/>
        </w:rPr>
        <w:t xml:space="preserve"> </w:t>
      </w:r>
      <w:r w:rsidRPr="00E817B6">
        <w:rPr>
          <w:lang w:val="ru-RU"/>
        </w:rPr>
        <w:t>музыке. За этим последовал кон</w:t>
      </w:r>
      <w:r>
        <w:rPr>
          <w:lang w:val="ru-RU"/>
        </w:rPr>
        <w:t>церт Артистического общества, который</w:t>
      </w:r>
      <w:r w:rsidRPr="00E817B6">
        <w:rPr>
          <w:lang w:val="ru-RU"/>
        </w:rPr>
        <w:t xml:space="preserve"> им</w:t>
      </w:r>
      <w:r>
        <w:rPr>
          <w:lang w:val="ru-RU"/>
        </w:rPr>
        <w:t>ел беспрецедентный успех и стал огромным культурным событием.</w:t>
      </w:r>
      <w:r w:rsidRPr="00726DED">
        <w:rPr>
          <w:lang w:val="ru-RU"/>
        </w:rPr>
        <w:t xml:space="preserve"> </w:t>
      </w:r>
      <w:r>
        <w:rPr>
          <w:lang w:val="ru-RU"/>
        </w:rPr>
        <w:t>В</w:t>
      </w:r>
      <w:r w:rsidRPr="00E817B6">
        <w:rPr>
          <w:lang w:val="ru-RU"/>
        </w:rPr>
        <w:t>осторженные отзывы о</w:t>
      </w:r>
      <w:r>
        <w:rPr>
          <w:lang w:val="ru-RU"/>
        </w:rPr>
        <w:t xml:space="preserve">б этом событии напечатала как </w:t>
      </w:r>
      <w:proofErr w:type="spellStart"/>
      <w:r>
        <w:rPr>
          <w:lang w:val="ru-RU"/>
        </w:rPr>
        <w:t>а</w:t>
      </w:r>
      <w:r w:rsidRPr="00E817B6">
        <w:rPr>
          <w:lang w:val="ru-RU"/>
        </w:rPr>
        <w:t>рмяноязычная</w:t>
      </w:r>
      <w:proofErr w:type="spellEnd"/>
      <w:r>
        <w:rPr>
          <w:lang w:val="ru-RU"/>
        </w:rPr>
        <w:t>, так</w:t>
      </w:r>
      <w:r w:rsidRPr="00E817B6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E817B6">
        <w:rPr>
          <w:lang w:val="ru-RU"/>
        </w:rPr>
        <w:t>русскоязычная пресса Тифлиса</w:t>
      </w:r>
      <w:r w:rsidR="00384A13">
        <w:rPr>
          <w:lang w:val="ru-RU"/>
        </w:rPr>
        <w:t>.</w:t>
      </w:r>
      <w:r w:rsidR="001A1E51">
        <w:rPr>
          <w:rStyle w:val="a8"/>
          <w:lang w:val="ru-RU"/>
        </w:rPr>
        <w:footnoteReference w:id="43"/>
      </w:r>
      <w:r w:rsidR="009802AD">
        <w:rPr>
          <w:lang w:val="ru-RU"/>
        </w:rPr>
        <w:t xml:space="preserve"> В</w:t>
      </w:r>
      <w:r>
        <w:rPr>
          <w:lang w:val="ru-RU"/>
        </w:rPr>
        <w:t xml:space="preserve"> </w:t>
      </w:r>
      <w:r w:rsidR="00E817B6" w:rsidRPr="00E817B6">
        <w:rPr>
          <w:lang w:val="ru-RU"/>
        </w:rPr>
        <w:t>1908 году, после возвращения</w:t>
      </w:r>
      <w:r w:rsidR="00230E7C">
        <w:rPr>
          <w:lang w:val="ru-RU"/>
        </w:rPr>
        <w:t xml:space="preserve"> </w:t>
      </w:r>
      <w:r w:rsidR="00E817B6" w:rsidRPr="00E817B6">
        <w:rPr>
          <w:lang w:val="ru-RU"/>
        </w:rPr>
        <w:t>из Европы Комитас выступил с двумя лекциями-концертами в другом крупном городе Закавказья – Баку</w:t>
      </w:r>
      <w:r w:rsidR="00230E7C">
        <w:rPr>
          <w:lang w:val="ru-RU"/>
        </w:rPr>
        <w:t xml:space="preserve"> (в Зале н</w:t>
      </w:r>
      <w:r w:rsidR="00E817B6" w:rsidRPr="00E817B6">
        <w:rPr>
          <w:lang w:val="ru-RU"/>
        </w:rPr>
        <w:t xml:space="preserve">ационального собрания), о чем написала </w:t>
      </w:r>
      <w:r>
        <w:rPr>
          <w:lang w:val="ru-RU"/>
        </w:rPr>
        <w:t>Петербургская «Р</w:t>
      </w:r>
      <w:r w:rsidR="00E817B6" w:rsidRPr="00E817B6">
        <w:rPr>
          <w:lang w:val="ru-RU"/>
        </w:rPr>
        <w:t>усская музыкальная газета»</w:t>
      </w:r>
      <w:r>
        <w:rPr>
          <w:rStyle w:val="a8"/>
          <w:lang w:val="ru-RU"/>
        </w:rPr>
        <w:footnoteReference w:id="44"/>
      </w:r>
      <w:r w:rsidR="00E817B6" w:rsidRPr="00E817B6">
        <w:rPr>
          <w:lang w:val="ru-RU"/>
        </w:rPr>
        <w:t>. В статье</w:t>
      </w:r>
      <w:r w:rsidR="00230E7C">
        <w:rPr>
          <w:lang w:val="ru-RU"/>
        </w:rPr>
        <w:t xml:space="preserve"> </w:t>
      </w:r>
      <w:r w:rsidR="00E817B6" w:rsidRPr="00E817B6">
        <w:rPr>
          <w:lang w:val="ru-RU"/>
        </w:rPr>
        <w:t>«Лекции по</w:t>
      </w:r>
      <w:r w:rsidR="00306469">
        <w:rPr>
          <w:lang w:val="ru-RU"/>
        </w:rPr>
        <w:t xml:space="preserve"> музыке России» автор рецензии</w:t>
      </w:r>
      <w:r w:rsidR="00FA539F">
        <w:rPr>
          <w:lang w:val="ru-RU"/>
        </w:rPr>
        <w:t xml:space="preserve"> подробно освещает выступление Комитаса, посвященное</w:t>
      </w:r>
      <w:r w:rsidR="00E817B6" w:rsidRPr="00E817B6">
        <w:rPr>
          <w:lang w:val="ru-RU"/>
        </w:rPr>
        <w:t xml:space="preserve"> армянской церковной</w:t>
      </w:r>
      <w:r w:rsidR="00306469">
        <w:rPr>
          <w:lang w:val="ru-RU"/>
        </w:rPr>
        <w:t xml:space="preserve"> музыке</w:t>
      </w:r>
      <w:r w:rsidR="00E817B6" w:rsidRPr="00E817B6">
        <w:rPr>
          <w:lang w:val="ru-RU"/>
        </w:rPr>
        <w:t>. В том же еженедельнике в</w:t>
      </w:r>
      <w:r w:rsidR="00306469">
        <w:rPr>
          <w:lang w:val="ru-RU"/>
        </w:rPr>
        <w:t xml:space="preserve"> </w:t>
      </w:r>
      <w:r w:rsidR="00E817B6" w:rsidRPr="00E817B6">
        <w:rPr>
          <w:lang w:val="ru-RU"/>
        </w:rPr>
        <w:t>рубрике «Музыка в провинции» анонсируется</w:t>
      </w:r>
      <w:r w:rsidR="00306469">
        <w:rPr>
          <w:lang w:val="ru-RU"/>
        </w:rPr>
        <w:t xml:space="preserve"> </w:t>
      </w:r>
      <w:r w:rsidR="00E817B6" w:rsidRPr="00E817B6">
        <w:rPr>
          <w:lang w:val="ru-RU"/>
        </w:rPr>
        <w:t>концерт Комита</w:t>
      </w:r>
      <w:r>
        <w:rPr>
          <w:lang w:val="ru-RU"/>
        </w:rPr>
        <w:t>са в Баку первого</w:t>
      </w:r>
      <w:r w:rsidR="00E817B6" w:rsidRPr="00E817B6">
        <w:rPr>
          <w:lang w:val="ru-RU"/>
        </w:rPr>
        <w:t xml:space="preserve"> апреля</w:t>
      </w:r>
      <w:r>
        <w:rPr>
          <w:rStyle w:val="a8"/>
          <w:lang w:val="ru-RU"/>
        </w:rPr>
        <w:footnoteReference w:id="45"/>
      </w:r>
      <w:r w:rsidR="00E817B6" w:rsidRPr="00E817B6">
        <w:rPr>
          <w:lang w:val="ru-RU"/>
        </w:rPr>
        <w:t>.</w:t>
      </w:r>
      <w:r w:rsidR="00996821" w:rsidRPr="00996821">
        <w:rPr>
          <w:rFonts w:ascii="Sylfaen" w:hAnsi="Sylfaen" w:cs="Sylfaen"/>
          <w:szCs w:val="24"/>
          <w:lang w:val="ru-RU"/>
        </w:rPr>
        <w:t xml:space="preserve"> </w:t>
      </w:r>
    </w:p>
    <w:p w:rsidR="00E817B6" w:rsidRPr="00E817B6" w:rsidRDefault="00E817B6" w:rsidP="005A6F14">
      <w:pPr>
        <w:ind w:firstLine="720"/>
        <w:rPr>
          <w:lang w:val="ru-RU"/>
        </w:rPr>
      </w:pPr>
      <w:r w:rsidRPr="00E817B6">
        <w:rPr>
          <w:lang w:val="ru-RU"/>
        </w:rPr>
        <w:t>Огромный вклад в изучение творчества Комитаса внес крупный армянский музыковед и композитор</w:t>
      </w:r>
      <w:r w:rsidR="004F0E6E" w:rsidRPr="004F0E6E">
        <w:rPr>
          <w:lang w:val="ru-RU"/>
        </w:rPr>
        <w:t xml:space="preserve"> </w:t>
      </w:r>
      <w:r w:rsidRPr="00E817B6">
        <w:rPr>
          <w:lang w:val="ru-RU"/>
        </w:rPr>
        <w:t xml:space="preserve">Р. </w:t>
      </w:r>
      <w:proofErr w:type="spellStart"/>
      <w:r w:rsidRPr="00E817B6">
        <w:rPr>
          <w:lang w:val="ru-RU"/>
        </w:rPr>
        <w:t>Атаян</w:t>
      </w:r>
      <w:proofErr w:type="spellEnd"/>
      <w:r w:rsidRPr="00E817B6">
        <w:rPr>
          <w:lang w:val="ru-RU"/>
        </w:rPr>
        <w:t>, который вел активную переписку с видным</w:t>
      </w:r>
      <w:r w:rsidR="004F0E6E" w:rsidRPr="004F0E6E">
        <w:rPr>
          <w:lang w:val="ru-RU"/>
        </w:rPr>
        <w:t xml:space="preserve"> </w:t>
      </w:r>
      <w:r w:rsidRPr="00E817B6">
        <w:rPr>
          <w:lang w:val="ru-RU"/>
        </w:rPr>
        <w:t>русским востоковедом, дипломатом, Владимиром Минорским (1877–1966). В прошлом сам выпускник</w:t>
      </w:r>
      <w:r w:rsidR="004F0E6E" w:rsidRPr="004F0E6E">
        <w:rPr>
          <w:lang w:val="ru-RU"/>
        </w:rPr>
        <w:t xml:space="preserve"> </w:t>
      </w:r>
      <w:proofErr w:type="spellStart"/>
      <w:r w:rsidRPr="00E817B6">
        <w:rPr>
          <w:lang w:val="ru-RU"/>
        </w:rPr>
        <w:t>Лазаревской</w:t>
      </w:r>
      <w:proofErr w:type="spellEnd"/>
      <w:r w:rsidRPr="00E817B6">
        <w:rPr>
          <w:lang w:val="ru-RU"/>
        </w:rPr>
        <w:t xml:space="preserve"> семинарии, в начале ХХ века В. Минорский служил в российском посольстве Ирана и Турции</w:t>
      </w:r>
      <w:r w:rsidR="005A6F14" w:rsidRPr="005A6F14">
        <w:rPr>
          <w:lang w:val="ru-RU"/>
        </w:rPr>
        <w:t xml:space="preserve"> </w:t>
      </w:r>
      <w:r w:rsidRPr="00E817B6">
        <w:rPr>
          <w:lang w:val="ru-RU"/>
        </w:rPr>
        <w:t>(драгоман и секретарь), изучал историю, географию</w:t>
      </w:r>
      <w:r w:rsidR="005A6F14" w:rsidRPr="005A6F14">
        <w:rPr>
          <w:lang w:val="ru-RU"/>
        </w:rPr>
        <w:t xml:space="preserve"> </w:t>
      </w:r>
      <w:r w:rsidRPr="00E817B6">
        <w:rPr>
          <w:lang w:val="ru-RU"/>
        </w:rPr>
        <w:t>и искусство Ирана и Закавказья. Он был одним из</w:t>
      </w:r>
      <w:r w:rsidR="005A6F14" w:rsidRPr="005A6F14">
        <w:rPr>
          <w:lang w:val="ru-RU"/>
        </w:rPr>
        <w:t xml:space="preserve"> </w:t>
      </w:r>
      <w:r w:rsidRPr="00E817B6">
        <w:rPr>
          <w:lang w:val="ru-RU"/>
        </w:rPr>
        <w:t>редких русских политиков, кто</w:t>
      </w:r>
      <w:r w:rsidR="005A6F14" w:rsidRPr="005A6F14">
        <w:rPr>
          <w:lang w:val="ru-RU"/>
        </w:rPr>
        <w:t xml:space="preserve"> </w:t>
      </w:r>
      <w:r w:rsidRPr="00E817B6">
        <w:rPr>
          <w:lang w:val="ru-RU"/>
        </w:rPr>
        <w:t>выступал с четкими политическими заявлениями</w:t>
      </w:r>
      <w:r w:rsidR="005A6F14" w:rsidRPr="005A6F14">
        <w:rPr>
          <w:lang w:val="ru-RU"/>
        </w:rPr>
        <w:t xml:space="preserve"> </w:t>
      </w:r>
      <w:r w:rsidR="005A6F14">
        <w:rPr>
          <w:lang w:val="ru-RU"/>
        </w:rPr>
        <w:t xml:space="preserve">в </w:t>
      </w:r>
      <w:r w:rsidR="005A6F14" w:rsidRPr="00E817B6">
        <w:rPr>
          <w:lang w:val="ru-RU"/>
        </w:rPr>
        <w:t>защиту армян</w:t>
      </w:r>
      <w:r w:rsidR="00FB6466">
        <w:rPr>
          <w:rStyle w:val="a8"/>
          <w:lang w:val="ru-RU"/>
        </w:rPr>
        <w:footnoteReference w:id="46"/>
      </w:r>
      <w:r w:rsidR="005A6F14">
        <w:rPr>
          <w:lang w:val="ru-RU"/>
        </w:rPr>
        <w:t>.</w:t>
      </w:r>
    </w:p>
    <w:p w:rsidR="00E817B6" w:rsidRDefault="00E817B6" w:rsidP="00C35068">
      <w:pPr>
        <w:ind w:firstLine="720"/>
        <w:rPr>
          <w:lang w:val="ru-RU"/>
        </w:rPr>
      </w:pPr>
      <w:r w:rsidRPr="00E817B6">
        <w:rPr>
          <w:lang w:val="ru-RU"/>
        </w:rPr>
        <w:lastRenderedPageBreak/>
        <w:t>После Великой Октябрьской революции В. Минорский переехал жить в Париж, а с 30-х годов проживал в Англии. Он был почетным членом ряда авторитетных университетов Европы, профессором Лон</w:t>
      </w:r>
      <w:r w:rsidR="00F72B88">
        <w:rPr>
          <w:lang w:val="ru-RU"/>
        </w:rPr>
        <w:t>донского университета. Минорский</w:t>
      </w:r>
      <w:r w:rsidRPr="00E817B6">
        <w:rPr>
          <w:lang w:val="ru-RU"/>
        </w:rPr>
        <w:t xml:space="preserve"> владел несколькими языками,</w:t>
      </w:r>
      <w:r w:rsidR="00F72B88">
        <w:rPr>
          <w:lang w:val="ru-RU"/>
        </w:rPr>
        <w:t xml:space="preserve"> в том числе и курдским и</w:t>
      </w:r>
      <w:r w:rsidRPr="00E817B6">
        <w:rPr>
          <w:lang w:val="ru-RU"/>
        </w:rPr>
        <w:t xml:space="preserve"> был</w:t>
      </w:r>
      <w:r w:rsidR="00F72B88">
        <w:rPr>
          <w:lang w:val="ru-RU"/>
        </w:rPr>
        <w:t xml:space="preserve"> </w:t>
      </w:r>
      <w:r w:rsidRPr="00E817B6">
        <w:rPr>
          <w:lang w:val="ru-RU"/>
        </w:rPr>
        <w:t>восхищен исполнением курдских песен Комитасом.</w:t>
      </w:r>
      <w:r w:rsidR="00C35068" w:rsidRPr="00E817B6">
        <w:rPr>
          <w:lang w:val="ru-RU"/>
        </w:rPr>
        <w:t xml:space="preserve"> </w:t>
      </w:r>
      <w:r w:rsidRPr="00E817B6">
        <w:rPr>
          <w:lang w:val="ru-RU"/>
        </w:rPr>
        <w:t xml:space="preserve">В 1912 году Минорский работал в российском посольстве в Константинополе, где и сблизился с Комитасом. Он присутствовал почти на всех константинопольских концертах </w:t>
      </w:r>
      <w:proofErr w:type="spellStart"/>
      <w:r w:rsidRPr="00E817B6">
        <w:rPr>
          <w:lang w:val="ru-RU"/>
        </w:rPr>
        <w:t>Вардапета</w:t>
      </w:r>
      <w:proofErr w:type="spellEnd"/>
      <w:r w:rsidRPr="00E817B6">
        <w:rPr>
          <w:lang w:val="ru-RU"/>
        </w:rPr>
        <w:t>, о чем он не раз упоминал в своих воспоминаниях. В своих лаконичных, но</w:t>
      </w:r>
      <w:r w:rsidR="000270DE">
        <w:rPr>
          <w:lang w:val="ru-RU"/>
        </w:rPr>
        <w:t xml:space="preserve"> </w:t>
      </w:r>
      <w:r w:rsidRPr="00E817B6">
        <w:rPr>
          <w:lang w:val="ru-RU"/>
        </w:rPr>
        <w:t xml:space="preserve">содержательных письмах русский ученый с особой теплотой и </w:t>
      </w:r>
      <w:r w:rsidR="000270DE">
        <w:rPr>
          <w:lang w:val="ru-RU"/>
        </w:rPr>
        <w:t>непосредственностью</w:t>
      </w:r>
      <w:r w:rsidR="00810760" w:rsidRPr="00810760">
        <w:rPr>
          <w:lang w:val="ru-RU"/>
        </w:rPr>
        <w:t xml:space="preserve"> </w:t>
      </w:r>
      <w:r w:rsidR="00810760">
        <w:rPr>
          <w:lang w:val="ru-RU"/>
        </w:rPr>
        <w:t>характеризовал «Великого артиста»,</w:t>
      </w:r>
      <w:r w:rsidR="000270DE">
        <w:rPr>
          <w:lang w:val="ru-RU"/>
        </w:rPr>
        <w:t xml:space="preserve"> воссоздавал</w:t>
      </w:r>
      <w:r w:rsidRPr="00E817B6">
        <w:rPr>
          <w:lang w:val="ru-RU"/>
        </w:rPr>
        <w:t xml:space="preserve"> ту атмосферу, которая царила</w:t>
      </w:r>
      <w:r w:rsidR="000270DE">
        <w:rPr>
          <w:lang w:val="ru-RU"/>
        </w:rPr>
        <w:t xml:space="preserve"> </w:t>
      </w:r>
      <w:r w:rsidRPr="00E817B6">
        <w:rPr>
          <w:lang w:val="ru-RU"/>
        </w:rPr>
        <w:t>на его концертах.</w:t>
      </w:r>
      <w:r w:rsidR="00C35068" w:rsidRPr="00C35068">
        <w:rPr>
          <w:rFonts w:ascii="Sylfaen" w:hAnsi="Sylfaen" w:cs="Sylfaen"/>
          <w:szCs w:val="24"/>
          <w:lang w:val="ru-RU"/>
        </w:rPr>
        <w:t xml:space="preserve"> </w:t>
      </w:r>
      <w:r w:rsidRPr="00E817B6">
        <w:rPr>
          <w:lang w:val="ru-RU"/>
        </w:rPr>
        <w:t>Особо важным представляется то,</w:t>
      </w:r>
      <w:r w:rsidR="000270DE">
        <w:rPr>
          <w:lang w:val="ru-RU"/>
        </w:rPr>
        <w:t xml:space="preserve"> </w:t>
      </w:r>
      <w:r w:rsidRPr="00E817B6">
        <w:rPr>
          <w:lang w:val="ru-RU"/>
        </w:rPr>
        <w:t>что Минорский, с присущей ему проницательностью,</w:t>
      </w:r>
      <w:r w:rsidR="00810760">
        <w:rPr>
          <w:lang w:val="ru-RU"/>
        </w:rPr>
        <w:t xml:space="preserve"> </w:t>
      </w:r>
      <w:r w:rsidR="000270DE">
        <w:rPr>
          <w:lang w:val="ru-RU"/>
        </w:rPr>
        <w:t xml:space="preserve"> </w:t>
      </w:r>
      <w:r w:rsidRPr="00E817B6">
        <w:rPr>
          <w:lang w:val="ru-RU"/>
        </w:rPr>
        <w:t>высоко оценил значение творческой деятельности Комитаса в контексте мировой музыкальной культуры.</w:t>
      </w:r>
      <w:r w:rsidR="000270DE">
        <w:rPr>
          <w:lang w:val="ru-RU"/>
        </w:rPr>
        <w:t xml:space="preserve"> </w:t>
      </w:r>
      <w:r w:rsidRPr="00E817B6">
        <w:rPr>
          <w:lang w:val="ru-RU"/>
        </w:rPr>
        <w:t xml:space="preserve">Фрагменты из воспоминаний В. Минорского Р. </w:t>
      </w:r>
      <w:proofErr w:type="spellStart"/>
      <w:r w:rsidRPr="00E817B6">
        <w:rPr>
          <w:lang w:val="ru-RU"/>
        </w:rPr>
        <w:t>Атаян</w:t>
      </w:r>
      <w:proofErr w:type="spellEnd"/>
      <w:r w:rsidRPr="00E817B6">
        <w:rPr>
          <w:lang w:val="ru-RU"/>
        </w:rPr>
        <w:t xml:space="preserve"> напечатал в журнале «Литературная Армения»</w:t>
      </w:r>
      <w:r w:rsidR="00FB6466">
        <w:rPr>
          <w:rStyle w:val="a8"/>
          <w:lang w:val="ru-RU"/>
        </w:rPr>
        <w:footnoteReference w:id="47"/>
      </w:r>
      <w:r w:rsidRPr="00E817B6">
        <w:rPr>
          <w:lang w:val="ru-RU"/>
        </w:rPr>
        <w:t>.</w:t>
      </w:r>
      <w:r w:rsidR="004F5D65" w:rsidRPr="004F5D65">
        <w:rPr>
          <w:lang w:val="ru-RU"/>
        </w:rPr>
        <w:t xml:space="preserve"> </w:t>
      </w:r>
      <w:r w:rsidRPr="00E817B6">
        <w:rPr>
          <w:lang w:val="ru-RU"/>
        </w:rPr>
        <w:t>После одного из выступлений Комитаса, находясь</w:t>
      </w:r>
      <w:r w:rsidR="00CE1E94">
        <w:rPr>
          <w:lang w:val="ru-RU"/>
        </w:rPr>
        <w:t xml:space="preserve"> </w:t>
      </w:r>
      <w:r w:rsidRPr="00E817B6">
        <w:rPr>
          <w:lang w:val="ru-RU"/>
        </w:rPr>
        <w:t>под впечатлением его музыки, Минорский написал:</w:t>
      </w:r>
      <w:r w:rsidR="00EE424E">
        <w:rPr>
          <w:lang w:val="ru-RU"/>
        </w:rPr>
        <w:t xml:space="preserve"> </w:t>
      </w:r>
      <w:r w:rsidRPr="00E817B6">
        <w:rPr>
          <w:lang w:val="ru-RU"/>
        </w:rPr>
        <w:t>«После концерта я пошел приветствовать Комитаса и</w:t>
      </w:r>
      <w:r w:rsidR="00EE424E">
        <w:rPr>
          <w:lang w:val="ru-RU"/>
        </w:rPr>
        <w:t xml:space="preserve"> </w:t>
      </w:r>
      <w:r w:rsidRPr="00E817B6">
        <w:rPr>
          <w:lang w:val="ru-RU"/>
        </w:rPr>
        <w:t xml:space="preserve">пригласил его к себе в посольство. Тут он, </w:t>
      </w:r>
      <w:proofErr w:type="spellStart"/>
      <w:r w:rsidRPr="00E817B6">
        <w:rPr>
          <w:lang w:val="ru-RU"/>
        </w:rPr>
        <w:t>увидя</w:t>
      </w:r>
      <w:proofErr w:type="spellEnd"/>
      <w:r w:rsidRPr="00E817B6">
        <w:rPr>
          <w:lang w:val="ru-RU"/>
        </w:rPr>
        <w:t xml:space="preserve"> мое</w:t>
      </w:r>
      <w:r w:rsidR="00EE424E">
        <w:rPr>
          <w:lang w:val="ru-RU"/>
        </w:rPr>
        <w:t xml:space="preserve"> </w:t>
      </w:r>
      <w:r w:rsidRPr="00E817B6">
        <w:rPr>
          <w:lang w:val="ru-RU"/>
        </w:rPr>
        <w:t>искреннее внимание, сам пел, аккомпанируя себе на</w:t>
      </w:r>
      <w:r w:rsidR="00EE424E">
        <w:rPr>
          <w:lang w:val="ru-RU"/>
        </w:rPr>
        <w:t xml:space="preserve"> </w:t>
      </w:r>
      <w:r w:rsidRPr="00E817B6">
        <w:rPr>
          <w:lang w:val="ru-RU"/>
        </w:rPr>
        <w:t>рояле, и был еще сердечнее и ближе. Я понял всю важность человека, прокладывающего новые пути в области народной музыки»</w:t>
      </w:r>
      <w:r w:rsidR="00FB6466">
        <w:rPr>
          <w:rStyle w:val="a8"/>
          <w:lang w:val="ru-RU"/>
        </w:rPr>
        <w:footnoteReference w:id="48"/>
      </w:r>
      <w:r w:rsidRPr="00E817B6">
        <w:rPr>
          <w:lang w:val="ru-RU"/>
        </w:rPr>
        <w:t>.</w:t>
      </w:r>
    </w:p>
    <w:p w:rsidR="003A0DAB" w:rsidRPr="009026C6" w:rsidRDefault="003A0DAB" w:rsidP="006F6B44">
      <w:pPr>
        <w:rPr>
          <w:lang w:val="ru-RU"/>
        </w:rPr>
      </w:pPr>
      <w:r w:rsidRPr="009026C6">
        <w:rPr>
          <w:lang w:val="ru-RU"/>
        </w:rPr>
        <w:t xml:space="preserve">В объективной и справедливой оценке деятельности Комитаса </w:t>
      </w:r>
      <w:proofErr w:type="spellStart"/>
      <w:r w:rsidRPr="009026C6">
        <w:rPr>
          <w:lang w:val="ru-RU"/>
        </w:rPr>
        <w:t>Вардапета</w:t>
      </w:r>
      <w:proofErr w:type="spellEnd"/>
      <w:r w:rsidRPr="009026C6">
        <w:rPr>
          <w:lang w:val="ru-RU"/>
        </w:rPr>
        <w:t xml:space="preserve"> неоценима роль другого русского композит</w:t>
      </w:r>
      <w:r w:rsidR="00EE424E">
        <w:rPr>
          <w:lang w:val="ru-RU"/>
        </w:rPr>
        <w:t xml:space="preserve">ора – Фомы Гартмана – учившегося сначала в </w:t>
      </w:r>
      <w:r w:rsidRPr="009026C6">
        <w:rPr>
          <w:lang w:val="ru-RU"/>
        </w:rPr>
        <w:t>Московской</w:t>
      </w:r>
      <w:r w:rsidR="00EE424E">
        <w:rPr>
          <w:lang w:val="ru-RU"/>
        </w:rPr>
        <w:t>, а</w:t>
      </w:r>
      <w:r w:rsidRPr="009026C6">
        <w:rPr>
          <w:lang w:val="ru-RU"/>
        </w:rPr>
        <w:t xml:space="preserve"> </w:t>
      </w:r>
      <w:r w:rsidR="00EE424E">
        <w:rPr>
          <w:lang w:val="ru-RU"/>
        </w:rPr>
        <w:t>затем Петербургской консерватории</w:t>
      </w:r>
      <w:r w:rsidRPr="009026C6">
        <w:rPr>
          <w:lang w:val="ru-RU"/>
        </w:rPr>
        <w:t>, ученика А. Аренского и С. Танеева. В 1919–1921 годах он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преподавал в музыкальном училище Тифлиса – вел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 xml:space="preserve">уроки композиции, сотрудничал с философом Г. </w:t>
      </w:r>
      <w:proofErr w:type="spellStart"/>
      <w:r w:rsidRPr="009026C6">
        <w:rPr>
          <w:lang w:val="ru-RU"/>
        </w:rPr>
        <w:t>Гурджиевым</w:t>
      </w:r>
      <w:proofErr w:type="spellEnd"/>
      <w:r w:rsidRPr="009026C6">
        <w:rPr>
          <w:lang w:val="ru-RU"/>
        </w:rPr>
        <w:t>. С 1920-х жил в Берлине, Париже, затем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в США. Преподавал в русской консерватории имени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С. Рахманинова в Париже, основателем и ректором которого был Николай Черепнин (1873–1945),</w:t>
      </w:r>
      <w:r w:rsidR="006F6B44" w:rsidRPr="006F6B44">
        <w:rPr>
          <w:rFonts w:ascii="Sylfaen" w:hAnsi="Sylfaen" w:cs="Sylfaen"/>
          <w:szCs w:val="24"/>
          <w:lang w:val="ru-RU"/>
        </w:rPr>
        <w:t xml:space="preserve"> </w:t>
      </w:r>
      <w:r w:rsidRPr="009026C6">
        <w:rPr>
          <w:lang w:val="ru-RU"/>
        </w:rPr>
        <w:t xml:space="preserve">который стал большим почитателем парижских концертов Комитаса </w:t>
      </w:r>
      <w:proofErr w:type="spellStart"/>
      <w:r w:rsidRPr="009026C6">
        <w:rPr>
          <w:lang w:val="ru-RU"/>
        </w:rPr>
        <w:t>Вардапета</w:t>
      </w:r>
      <w:proofErr w:type="spellEnd"/>
      <w:r w:rsidRPr="009026C6">
        <w:rPr>
          <w:lang w:val="ru-RU"/>
        </w:rPr>
        <w:t>.</w:t>
      </w:r>
      <w:r w:rsidR="006F6B44">
        <w:rPr>
          <w:lang w:val="ru-RU"/>
        </w:rPr>
        <w:t xml:space="preserve"> </w:t>
      </w:r>
      <w:r w:rsidRPr="00EE424E">
        <w:rPr>
          <w:lang w:val="ru-RU"/>
        </w:rPr>
        <w:t>Черепнин</w:t>
      </w:r>
      <w:r w:rsidRPr="009026C6">
        <w:rPr>
          <w:b/>
          <w:lang w:val="ru-RU"/>
        </w:rPr>
        <w:t>-</w:t>
      </w:r>
      <w:r w:rsidRPr="00EE424E">
        <w:rPr>
          <w:lang w:val="ru-RU"/>
        </w:rPr>
        <w:t>композитор</w:t>
      </w:r>
      <w:r w:rsidRPr="009026C6">
        <w:rPr>
          <w:b/>
          <w:lang w:val="ru-RU"/>
        </w:rPr>
        <w:t xml:space="preserve">, </w:t>
      </w:r>
      <w:r w:rsidRPr="00EE424E">
        <w:rPr>
          <w:lang w:val="ru-RU"/>
        </w:rPr>
        <w:t>дирижер</w:t>
      </w:r>
      <w:r w:rsidRPr="009026C6">
        <w:rPr>
          <w:b/>
          <w:lang w:val="ru-RU"/>
        </w:rPr>
        <w:t xml:space="preserve"> </w:t>
      </w:r>
      <w:r w:rsidRPr="00EE424E">
        <w:rPr>
          <w:lang w:val="ru-RU"/>
        </w:rPr>
        <w:t>и педагог,</w:t>
      </w:r>
      <w:r w:rsidRPr="009026C6">
        <w:rPr>
          <w:lang w:val="ru-RU"/>
        </w:rPr>
        <w:t xml:space="preserve"> тесно сотрудничал с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деятелями русской интеллигенции</w:t>
      </w:r>
      <w:r w:rsidR="000724E2">
        <w:rPr>
          <w:rStyle w:val="a8"/>
          <w:lang w:val="ru-RU"/>
        </w:rPr>
        <w:footnoteReference w:id="49"/>
      </w:r>
      <w:r w:rsidRPr="009026C6">
        <w:rPr>
          <w:lang w:val="ru-RU"/>
        </w:rPr>
        <w:t>. Ему принадлежат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известные слова, сказанные о музыке Комитаса: «Как</w:t>
      </w:r>
      <w:r w:rsidR="006A2367">
        <w:rPr>
          <w:lang w:val="ru-RU"/>
        </w:rPr>
        <w:t xml:space="preserve"> же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должен был радоваться Морис Равель, слушая эти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произведения»</w:t>
      </w:r>
      <w:r w:rsidR="000724E2">
        <w:rPr>
          <w:rStyle w:val="a8"/>
          <w:lang w:val="ru-RU"/>
        </w:rPr>
        <w:footnoteReference w:id="50"/>
      </w:r>
      <w:r w:rsidRPr="009026C6">
        <w:rPr>
          <w:lang w:val="ru-RU"/>
        </w:rPr>
        <w:t>.</w:t>
      </w:r>
    </w:p>
    <w:p w:rsidR="003A0DAB" w:rsidRPr="009026C6" w:rsidRDefault="003A0DAB" w:rsidP="00C05A2C">
      <w:pPr>
        <w:ind w:firstLine="720"/>
        <w:rPr>
          <w:lang w:val="ru-RU"/>
        </w:rPr>
      </w:pPr>
      <w:r w:rsidRPr="009026C6">
        <w:rPr>
          <w:lang w:val="ru-RU"/>
        </w:rPr>
        <w:t>Данная оценка Черепнина была процитирована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>Ф. Гартманом во время его известного выступления в</w:t>
      </w:r>
      <w:r w:rsidR="00FB6466">
        <w:rPr>
          <w:lang w:val="ru-RU"/>
        </w:rPr>
        <w:t xml:space="preserve"> </w:t>
      </w:r>
      <w:r w:rsidRPr="009026C6">
        <w:rPr>
          <w:lang w:val="ru-RU"/>
        </w:rPr>
        <w:t>Тифлисе в 1919 году (именно к этой оценке обращался</w:t>
      </w:r>
      <w:r w:rsidR="00EE424E">
        <w:rPr>
          <w:lang w:val="ru-RU"/>
        </w:rPr>
        <w:t xml:space="preserve"> </w:t>
      </w:r>
      <w:r w:rsidRPr="009026C6">
        <w:rPr>
          <w:lang w:val="ru-RU"/>
        </w:rPr>
        <w:t xml:space="preserve">Г. </w:t>
      </w:r>
      <w:proofErr w:type="spellStart"/>
      <w:r w:rsidRPr="009026C6">
        <w:rPr>
          <w:lang w:val="ru-RU"/>
        </w:rPr>
        <w:t>Геодакян</w:t>
      </w:r>
      <w:proofErr w:type="spellEnd"/>
      <w:r w:rsidRPr="009026C6">
        <w:rPr>
          <w:lang w:val="ru-RU"/>
        </w:rPr>
        <w:t xml:space="preserve"> в приведенной выше статье).</w:t>
      </w:r>
    </w:p>
    <w:p w:rsidR="003A0DAB" w:rsidRPr="009026C6" w:rsidRDefault="003A0DAB" w:rsidP="00955D9E">
      <w:pPr>
        <w:rPr>
          <w:lang w:val="ru-RU"/>
        </w:rPr>
      </w:pPr>
      <w:r w:rsidRPr="009026C6">
        <w:rPr>
          <w:lang w:val="ru-RU"/>
        </w:rPr>
        <w:lastRenderedPageBreak/>
        <w:t xml:space="preserve">По своей научной значимости данная статья Гартмана является важным вкладом в </w:t>
      </w:r>
      <w:proofErr w:type="spellStart"/>
      <w:r w:rsidRPr="009026C6">
        <w:rPr>
          <w:lang w:val="ru-RU"/>
        </w:rPr>
        <w:t>комитасоведение</w:t>
      </w:r>
      <w:proofErr w:type="spellEnd"/>
      <w:r w:rsidRPr="009026C6">
        <w:rPr>
          <w:lang w:val="ru-RU"/>
        </w:rPr>
        <w:t>.</w:t>
      </w:r>
      <w:r w:rsidR="004F5D65" w:rsidRPr="004F5D65">
        <w:rPr>
          <w:lang w:val="ru-RU"/>
        </w:rPr>
        <w:t xml:space="preserve"> </w:t>
      </w:r>
      <w:r w:rsidR="00891533">
        <w:rPr>
          <w:lang w:val="ru-RU"/>
        </w:rPr>
        <w:t>Нами было уже отмечено, что</w:t>
      </w:r>
      <w:r w:rsidRPr="009026C6">
        <w:rPr>
          <w:lang w:val="ru-RU"/>
        </w:rPr>
        <w:t xml:space="preserve"> Гартман был одним из первых, кто исключительно высоко</w:t>
      </w:r>
      <w:r w:rsidR="006943B8">
        <w:rPr>
          <w:lang w:val="ru-RU"/>
        </w:rPr>
        <w:t xml:space="preserve"> </w:t>
      </w:r>
      <w:r w:rsidRPr="009026C6">
        <w:rPr>
          <w:lang w:val="ru-RU"/>
        </w:rPr>
        <w:t>оценил композиторскую деятельн</w:t>
      </w:r>
      <w:r w:rsidR="006943B8">
        <w:rPr>
          <w:lang w:val="ru-RU"/>
        </w:rPr>
        <w:t>ость Комитаса, отметив ее фундаментальное</w:t>
      </w:r>
      <w:r w:rsidRPr="009026C6">
        <w:rPr>
          <w:lang w:val="ru-RU"/>
        </w:rPr>
        <w:t xml:space="preserve"> значение для армянской национальной</w:t>
      </w:r>
      <w:r w:rsidR="006943B8">
        <w:rPr>
          <w:lang w:val="ru-RU"/>
        </w:rPr>
        <w:t xml:space="preserve"> </w:t>
      </w:r>
      <w:r w:rsidRPr="009026C6">
        <w:rPr>
          <w:lang w:val="ru-RU"/>
        </w:rPr>
        <w:t>музыкальной культуры.</w:t>
      </w:r>
      <w:r w:rsidR="005F38AA">
        <w:rPr>
          <w:lang w:val="ru-RU"/>
        </w:rPr>
        <w:t xml:space="preserve"> Данность, которая, к сожалению, по сей день нами не до конца осознана.</w:t>
      </w:r>
      <w:r w:rsidR="00891533">
        <w:rPr>
          <w:lang w:val="ru-RU"/>
        </w:rPr>
        <w:t xml:space="preserve"> В своей статье, которая, по сути, являлось изложением основных положений доклад,</w:t>
      </w:r>
      <w:r w:rsidRPr="009026C6">
        <w:rPr>
          <w:lang w:val="ru-RU"/>
        </w:rPr>
        <w:t xml:space="preserve"> Гартман представил биографические факты Комитаса </w:t>
      </w:r>
      <w:proofErr w:type="spellStart"/>
      <w:r w:rsidRPr="009026C6">
        <w:rPr>
          <w:lang w:val="ru-RU"/>
        </w:rPr>
        <w:t>Вардапета</w:t>
      </w:r>
      <w:proofErr w:type="spellEnd"/>
      <w:r w:rsidRPr="009026C6">
        <w:rPr>
          <w:lang w:val="ru-RU"/>
        </w:rPr>
        <w:t>, обратился ко всем областям</w:t>
      </w:r>
      <w:r w:rsidR="00891533">
        <w:rPr>
          <w:lang w:val="ru-RU"/>
        </w:rPr>
        <w:t xml:space="preserve"> </w:t>
      </w:r>
      <w:r w:rsidR="00820262">
        <w:rPr>
          <w:lang w:val="ru-RU"/>
        </w:rPr>
        <w:t>его мног</w:t>
      </w:r>
      <w:r w:rsidRPr="009026C6">
        <w:rPr>
          <w:lang w:val="ru-RU"/>
        </w:rPr>
        <w:t>осторонней</w:t>
      </w:r>
      <w:r w:rsidR="00891533">
        <w:rPr>
          <w:lang w:val="ru-RU"/>
        </w:rPr>
        <w:t xml:space="preserve"> деятельности.</w:t>
      </w:r>
      <w:r w:rsidR="00610133" w:rsidRPr="00610133">
        <w:rPr>
          <w:rFonts w:ascii="Sylfaen" w:hAnsi="Sylfaen" w:cs="Sylfaen"/>
          <w:szCs w:val="24"/>
          <w:lang w:val="ru-RU"/>
        </w:rPr>
        <w:t xml:space="preserve"> </w:t>
      </w:r>
      <w:r w:rsidR="00891533">
        <w:rPr>
          <w:lang w:val="ru-RU"/>
        </w:rPr>
        <w:t xml:space="preserve">По </w:t>
      </w:r>
      <w:r w:rsidRPr="009026C6">
        <w:rPr>
          <w:lang w:val="ru-RU"/>
        </w:rPr>
        <w:t>его мнению, Комитас создавал свои многоголо</w:t>
      </w:r>
      <w:r w:rsidR="00891533">
        <w:rPr>
          <w:lang w:val="ru-RU"/>
        </w:rPr>
        <w:t>сные полотна,</w:t>
      </w:r>
      <w:r w:rsidRPr="009026C6">
        <w:rPr>
          <w:lang w:val="ru-RU"/>
        </w:rPr>
        <w:t xml:space="preserve"> </w:t>
      </w:r>
      <w:r w:rsidR="00891533">
        <w:rPr>
          <w:lang w:val="ru-RU"/>
        </w:rPr>
        <w:t>опираясь  на ладовые и структ</w:t>
      </w:r>
      <w:r w:rsidRPr="009026C6">
        <w:rPr>
          <w:lang w:val="ru-RU"/>
        </w:rPr>
        <w:t>урные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закономерности народной песни. Полифоническое мастерство и своеобразие мышления Комитаса Гартман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сравнивал с полотнами великих мастеров хоровой полифонии эпохи Возрождения. Приводя слова своего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педагога С. Танеева, Гартман писал: «&lt;...&gt; Великий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русский теоретик Танеев говорил мне лично, что он</w:t>
      </w:r>
      <w:r w:rsidR="00783E20">
        <w:rPr>
          <w:lang w:val="ru-RU"/>
        </w:rPr>
        <w:t xml:space="preserve"> </w:t>
      </w:r>
      <w:r w:rsidRPr="009026C6">
        <w:rPr>
          <w:lang w:val="ru-RU"/>
        </w:rPr>
        <w:t>пришел к выводу – русскую народную песню надо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 xml:space="preserve">обрабатывать </w:t>
      </w:r>
      <w:proofErr w:type="spellStart"/>
      <w:r w:rsidRPr="009026C6">
        <w:rPr>
          <w:lang w:val="ru-RU"/>
        </w:rPr>
        <w:t>поголосно</w:t>
      </w:r>
      <w:proofErr w:type="spellEnd"/>
      <w:r w:rsidRPr="009026C6">
        <w:rPr>
          <w:lang w:val="ru-RU"/>
        </w:rPr>
        <w:t>. Гениальный Комитас, силой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своего предчувствия применил именно этот принцип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с таким совершенством, что едва ли кто-то из западных художников, музыкантов смог бы это сделать. Его</w:t>
      </w:r>
      <w:r w:rsidR="004F5D65" w:rsidRPr="004F5D65">
        <w:rPr>
          <w:lang w:val="ru-RU"/>
        </w:rPr>
        <w:t xml:space="preserve"> </w:t>
      </w:r>
      <w:r w:rsidRPr="009026C6">
        <w:rPr>
          <w:lang w:val="ru-RU"/>
        </w:rPr>
        <w:t>“обработки” (я специально беру в кавычки), вернее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было бы сказать, в его гени</w:t>
      </w:r>
      <w:r w:rsidR="00783E20">
        <w:rPr>
          <w:lang w:val="ru-RU"/>
        </w:rPr>
        <w:t xml:space="preserve">альных хоровых песнях народная </w:t>
      </w:r>
      <w:r w:rsidRPr="009026C6">
        <w:rPr>
          <w:lang w:val="ru-RU"/>
        </w:rPr>
        <w:t xml:space="preserve">мелодия сохраняется в неприкосновенности. В этом вопросе он был фанатиком. </w:t>
      </w:r>
      <w:r w:rsidRPr="00713A83">
        <w:rPr>
          <w:lang w:val="ru-RU"/>
        </w:rPr>
        <w:t>Кто мог луч</w:t>
      </w:r>
      <w:r w:rsidR="006A2367">
        <w:rPr>
          <w:lang w:val="ru-RU"/>
        </w:rPr>
        <w:t xml:space="preserve">ше него </w:t>
      </w:r>
      <w:r w:rsidR="00783E20" w:rsidRPr="006A2367">
        <w:rPr>
          <w:lang w:val="ru-RU"/>
        </w:rPr>
        <w:t>защитить</w:t>
      </w:r>
      <w:r w:rsidRPr="009026C6">
        <w:rPr>
          <w:lang w:val="ru-RU"/>
        </w:rPr>
        <w:t xml:space="preserve"> душу народного напева?»</w:t>
      </w:r>
      <w:r w:rsidR="006A2367">
        <w:rPr>
          <w:rStyle w:val="a8"/>
          <w:lang w:val="ru-RU"/>
        </w:rPr>
        <w:footnoteReference w:id="51"/>
      </w:r>
      <w:r w:rsidRPr="009026C6">
        <w:rPr>
          <w:lang w:val="ru-RU"/>
        </w:rPr>
        <w:t>.</w:t>
      </w:r>
      <w:r w:rsidR="00783E20" w:rsidRPr="00783E20">
        <w:rPr>
          <w:rFonts w:ascii="Sylfaen" w:hAnsi="Sylfaen" w:cs="Sylfaen"/>
          <w:szCs w:val="24"/>
          <w:lang w:val="ru-RU"/>
        </w:rPr>
        <w:t xml:space="preserve"> </w:t>
      </w:r>
    </w:p>
    <w:p w:rsidR="00D03A35" w:rsidRDefault="003A0DAB" w:rsidP="00D03A35">
      <w:pPr>
        <w:ind w:firstLine="720"/>
        <w:rPr>
          <w:lang w:val="ru-RU"/>
        </w:rPr>
      </w:pPr>
      <w:r w:rsidRPr="009026C6">
        <w:rPr>
          <w:lang w:val="ru-RU"/>
        </w:rPr>
        <w:t>Как реалист и новатор начала ХХ века Гартман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видел общность между Мусоргским и Комитасом: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«Комитас имел сходство с Мусоргским – оба реально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изображали музыкальные картины»</w:t>
      </w:r>
      <w:r w:rsidR="007C0393">
        <w:rPr>
          <w:rStyle w:val="a8"/>
          <w:lang w:val="ru-RU"/>
        </w:rPr>
        <w:footnoteReference w:id="52"/>
      </w:r>
      <w:r w:rsidRPr="009026C6">
        <w:rPr>
          <w:lang w:val="ru-RU"/>
        </w:rPr>
        <w:t>. Данная статья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была первым серьезным профессиональным исс</w:t>
      </w:r>
      <w:r w:rsidR="00891533">
        <w:rPr>
          <w:lang w:val="ru-RU"/>
        </w:rPr>
        <w:t>ледованием, которое обосновывала</w:t>
      </w:r>
      <w:r w:rsidRPr="009026C6">
        <w:rPr>
          <w:lang w:val="ru-RU"/>
        </w:rPr>
        <w:t xml:space="preserve"> величие Комитаса как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композитора. Гартман стал одним из первых, кто в произведениях Комитаса оценил своеобразные принципы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многоголосной обработки крестьянских песен. «Кем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 xml:space="preserve">же все-таки преимущественно он (Комитас. </w:t>
      </w:r>
      <w:r w:rsidRPr="009026C6">
        <w:rPr>
          <w:i/>
          <w:iCs/>
          <w:lang w:val="ru-RU"/>
        </w:rPr>
        <w:t>– Л. С.</w:t>
      </w:r>
      <w:r w:rsidRPr="009026C6">
        <w:rPr>
          <w:lang w:val="ru-RU"/>
        </w:rPr>
        <w:t>)</w:t>
      </w:r>
      <w:r w:rsidR="004F5D65" w:rsidRPr="004F5D65">
        <w:rPr>
          <w:lang w:val="ru-RU"/>
        </w:rPr>
        <w:t xml:space="preserve"> </w:t>
      </w:r>
      <w:r w:rsidRPr="009026C6">
        <w:rPr>
          <w:lang w:val="ru-RU"/>
        </w:rPr>
        <w:t>являлся, – деятелем, этнографом, ученым, или композитором? Несмотря на то, что Комитас проявил себя в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области обработки армянских песен, я настаиваю, что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он в первую очередь композитор. Его путь был единственно верным, путь человека, имеющего великую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цель – найти тот единственно верный многоголосный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полифонический и гармонический стиль, те принципы</w:t>
      </w:r>
      <w:r w:rsidR="00891533">
        <w:rPr>
          <w:lang w:val="ru-RU"/>
        </w:rPr>
        <w:t xml:space="preserve"> </w:t>
      </w:r>
      <w:r w:rsidRPr="009026C6">
        <w:rPr>
          <w:lang w:val="ru-RU"/>
        </w:rPr>
        <w:t>гармонизации, которые соответствовали бы именно</w:t>
      </w:r>
      <w:r w:rsidR="00891533">
        <w:rPr>
          <w:lang w:val="ru-RU"/>
        </w:rPr>
        <w:t xml:space="preserve"> </w:t>
      </w:r>
      <w:r w:rsidR="00C10789" w:rsidRPr="00C10789">
        <w:rPr>
          <w:lang w:val="ru-RU"/>
        </w:rPr>
        <w:t>армянской народной песне»</w:t>
      </w:r>
      <w:r w:rsidR="00BF05BF">
        <w:rPr>
          <w:rStyle w:val="a8"/>
          <w:lang w:val="ru-RU"/>
        </w:rPr>
        <w:footnoteReference w:id="53"/>
      </w:r>
      <w:r w:rsidR="00C10789" w:rsidRPr="00C10789">
        <w:rPr>
          <w:lang w:val="ru-RU"/>
        </w:rPr>
        <w:t xml:space="preserve">. </w:t>
      </w:r>
      <w:r w:rsidR="00D35278">
        <w:rPr>
          <w:lang w:val="ru-RU"/>
        </w:rPr>
        <w:t xml:space="preserve">Музыкант </w:t>
      </w:r>
      <w:r w:rsidR="00C10789" w:rsidRPr="00C10789">
        <w:rPr>
          <w:lang w:val="ru-RU"/>
        </w:rPr>
        <w:t>высоко оценил</w:t>
      </w:r>
      <w:r w:rsidR="00891533">
        <w:rPr>
          <w:lang w:val="ru-RU"/>
        </w:rPr>
        <w:t xml:space="preserve"> </w:t>
      </w:r>
      <w:r w:rsidR="00C10789" w:rsidRPr="00C10789">
        <w:rPr>
          <w:lang w:val="ru-RU"/>
        </w:rPr>
        <w:t>также этнографическую и научную деятельность Комитаса.</w:t>
      </w:r>
    </w:p>
    <w:p w:rsidR="00C10789" w:rsidRDefault="00D35278" w:rsidP="00D03A35">
      <w:pPr>
        <w:ind w:firstLine="720"/>
        <w:rPr>
          <w:lang w:val="ru-RU"/>
        </w:rPr>
      </w:pPr>
      <w:r>
        <w:rPr>
          <w:lang w:val="ru-RU"/>
        </w:rPr>
        <w:t>С</w:t>
      </w:r>
      <w:r w:rsidR="00C10789" w:rsidRPr="00C10789">
        <w:rPr>
          <w:lang w:val="ru-RU"/>
        </w:rPr>
        <w:t>воими убедительными выводами и заключениями</w:t>
      </w:r>
      <w:r>
        <w:rPr>
          <w:lang w:val="ru-RU"/>
        </w:rPr>
        <w:t xml:space="preserve"> Ф.</w:t>
      </w:r>
      <w:r w:rsidRPr="00C10789">
        <w:rPr>
          <w:lang w:val="ru-RU"/>
        </w:rPr>
        <w:t>Г</w:t>
      </w:r>
      <w:r>
        <w:rPr>
          <w:lang w:val="ru-RU"/>
        </w:rPr>
        <w:t>артман</w:t>
      </w:r>
      <w:r w:rsidR="00C10789" w:rsidRPr="00C10789">
        <w:rPr>
          <w:lang w:val="ru-RU"/>
        </w:rPr>
        <w:t xml:space="preserve"> противостоял</w:t>
      </w:r>
      <w:r w:rsidR="00F26033">
        <w:rPr>
          <w:lang w:val="ru-RU"/>
        </w:rPr>
        <w:t xml:space="preserve"> многим критикам, в частности</w:t>
      </w:r>
      <w:r w:rsidR="00C10789" w:rsidRPr="00C10789">
        <w:rPr>
          <w:lang w:val="ru-RU"/>
        </w:rPr>
        <w:t xml:space="preserve"> </w:t>
      </w:r>
      <w:proofErr w:type="spellStart"/>
      <w:r w:rsidR="00C10789" w:rsidRPr="00C10789">
        <w:rPr>
          <w:lang w:val="ru-RU"/>
        </w:rPr>
        <w:t>Корганову</w:t>
      </w:r>
      <w:proofErr w:type="spellEnd"/>
      <w:r w:rsidR="00C10789" w:rsidRPr="00C10789">
        <w:rPr>
          <w:lang w:val="ru-RU"/>
        </w:rPr>
        <w:t>,</w:t>
      </w:r>
      <w:r w:rsidR="00F26033">
        <w:rPr>
          <w:lang w:val="ru-RU"/>
        </w:rPr>
        <w:t xml:space="preserve"> </w:t>
      </w:r>
      <w:r w:rsidR="00C10789" w:rsidRPr="00C10789">
        <w:rPr>
          <w:lang w:val="ru-RU"/>
        </w:rPr>
        <w:t xml:space="preserve">утверждая, что этнографические записи Комитаса являются важнейшей областью композиторской деятельности последнего. Он был одним из первых </w:t>
      </w:r>
      <w:r w:rsidR="00C10789" w:rsidRPr="00C10789">
        <w:rPr>
          <w:lang w:val="ru-RU"/>
        </w:rPr>
        <w:lastRenderedPageBreak/>
        <w:t>музыковедов, кто оценил непреходящее значение деятельности</w:t>
      </w:r>
      <w:r w:rsidR="00AB5247">
        <w:rPr>
          <w:lang w:val="ru-RU"/>
        </w:rPr>
        <w:t xml:space="preserve"> </w:t>
      </w:r>
      <w:r w:rsidR="00C10789" w:rsidRPr="00C10789">
        <w:rPr>
          <w:lang w:val="ru-RU"/>
        </w:rPr>
        <w:t>Комитаса не только для армянской, но и всей мировой</w:t>
      </w:r>
      <w:r w:rsidR="00F26033">
        <w:rPr>
          <w:lang w:val="ru-RU"/>
        </w:rPr>
        <w:t xml:space="preserve"> </w:t>
      </w:r>
      <w:r w:rsidR="00C10789" w:rsidRPr="00C10789">
        <w:rPr>
          <w:lang w:val="ru-RU"/>
        </w:rPr>
        <w:t>музыкальной культуры.</w:t>
      </w:r>
    </w:p>
    <w:p w:rsidR="00C10789" w:rsidRPr="00C10789" w:rsidRDefault="00C10789" w:rsidP="00D03A35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lang w:val="ru-RU"/>
        </w:rPr>
        <w:t>Деятельность Ф. Гартмана в Тифлисе была связана с музыкально-общественной и культурной жизнью города. Он установил тесные творческие связи с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 xml:space="preserve">крупнейшими представителями армянской интеллигенции </w:t>
      </w:r>
      <w:r w:rsidR="008E63A8">
        <w:rPr>
          <w:lang w:val="ru-RU"/>
        </w:rPr>
        <w:t xml:space="preserve">- </w:t>
      </w:r>
      <w:proofErr w:type="spellStart"/>
      <w:r w:rsidRPr="00C10789">
        <w:rPr>
          <w:lang w:val="ru-RU"/>
        </w:rPr>
        <w:t>Ованнесом</w:t>
      </w:r>
      <w:proofErr w:type="spellEnd"/>
      <w:r w:rsidRPr="00C10789">
        <w:rPr>
          <w:lang w:val="ru-RU"/>
        </w:rPr>
        <w:t xml:space="preserve"> Туманяном (1869–1923), </w:t>
      </w:r>
      <w:proofErr w:type="spellStart"/>
      <w:r w:rsidRPr="00C10789">
        <w:rPr>
          <w:lang w:val="ru-RU"/>
        </w:rPr>
        <w:t>Егише</w:t>
      </w:r>
      <w:proofErr w:type="spellEnd"/>
      <w:r w:rsidR="00AB5247">
        <w:rPr>
          <w:lang w:val="ru-RU"/>
        </w:rPr>
        <w:t xml:space="preserve"> </w:t>
      </w:r>
      <w:r w:rsidRPr="00C10789">
        <w:rPr>
          <w:lang w:val="ru-RU"/>
        </w:rPr>
        <w:t xml:space="preserve">Тадевосяном (1870–1936), </w:t>
      </w:r>
      <w:proofErr w:type="spellStart"/>
      <w:r w:rsidRPr="00C10789">
        <w:rPr>
          <w:lang w:val="ru-RU"/>
        </w:rPr>
        <w:t>Спиридоном</w:t>
      </w:r>
      <w:proofErr w:type="spellEnd"/>
      <w:r w:rsidRPr="00C10789">
        <w:rPr>
          <w:lang w:val="ru-RU"/>
        </w:rPr>
        <w:t xml:space="preserve"> </w:t>
      </w:r>
      <w:proofErr w:type="spellStart"/>
      <w:r w:rsidRPr="00C10789">
        <w:rPr>
          <w:lang w:val="ru-RU"/>
        </w:rPr>
        <w:t>Меликяном</w:t>
      </w:r>
      <w:proofErr w:type="spellEnd"/>
      <w:r w:rsidR="00D331FB">
        <w:rPr>
          <w:lang w:val="ru-RU"/>
        </w:rPr>
        <w:t xml:space="preserve"> </w:t>
      </w:r>
      <w:r w:rsidRPr="00C10789">
        <w:rPr>
          <w:lang w:val="ru-RU"/>
        </w:rPr>
        <w:t>(1880–1933), которые были ближайшими друзьями Комитаса.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>С 1919 года этот русский композитор стал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>действительным членом общества «Комитас», который просуществовал два года. Общество планировало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>организацию концертов, издание и сохранение</w:t>
      </w:r>
      <w:r w:rsidR="00D03A35">
        <w:rPr>
          <w:lang w:val="ru-RU"/>
        </w:rPr>
        <w:t xml:space="preserve"> т</w:t>
      </w:r>
      <w:r w:rsidRPr="00C10789">
        <w:rPr>
          <w:lang w:val="ru-RU"/>
        </w:rPr>
        <w:t>ворческого наследия композитора. Его члены собирались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 xml:space="preserve">ежегодно выделять </w:t>
      </w:r>
      <w:proofErr w:type="spellStart"/>
      <w:r w:rsidRPr="00C10789">
        <w:rPr>
          <w:lang w:val="ru-RU"/>
        </w:rPr>
        <w:t>Вардапету</w:t>
      </w:r>
      <w:proofErr w:type="spellEnd"/>
      <w:r w:rsidRPr="00C10789">
        <w:rPr>
          <w:lang w:val="ru-RU"/>
        </w:rPr>
        <w:t xml:space="preserve"> определенную сумму,</w:t>
      </w:r>
      <w:r w:rsidR="00AB5247">
        <w:rPr>
          <w:lang w:val="ru-RU"/>
        </w:rPr>
        <w:t xml:space="preserve"> </w:t>
      </w:r>
      <w:r w:rsidRPr="00C10789">
        <w:rPr>
          <w:lang w:val="ru-RU"/>
        </w:rPr>
        <w:t>накопленную от членских взносов</w:t>
      </w:r>
      <w:r w:rsidR="00CA38A3">
        <w:rPr>
          <w:rStyle w:val="a8"/>
          <w:lang w:val="ru-RU"/>
        </w:rPr>
        <w:footnoteReference w:id="54"/>
      </w:r>
      <w:r w:rsidRPr="00C10789">
        <w:rPr>
          <w:lang w:val="ru-RU"/>
        </w:rPr>
        <w:t>.</w:t>
      </w:r>
    </w:p>
    <w:p w:rsidR="00C10789" w:rsidRPr="00C10789" w:rsidRDefault="009E6536" w:rsidP="00A77D96">
      <w:pPr>
        <w:ind w:firstLine="709"/>
        <w:rPr>
          <w:szCs w:val="24"/>
          <w:lang w:val="ru-RU"/>
        </w:rPr>
      </w:pPr>
      <w:r>
        <w:rPr>
          <w:lang w:val="ru-RU"/>
        </w:rPr>
        <w:t>На наш взгляд</w:t>
      </w:r>
      <w:r w:rsidR="00C10789" w:rsidRPr="00C10789">
        <w:rPr>
          <w:lang w:val="ru-RU"/>
        </w:rPr>
        <w:t>, Комитас действительно разработал собственные принципы записи и гармонизации народных песен. Его бесценные этнографические</w:t>
      </w:r>
      <w:r w:rsidR="00D331FB">
        <w:rPr>
          <w:lang w:val="ru-RU"/>
        </w:rPr>
        <w:t xml:space="preserve"> </w:t>
      </w:r>
      <w:r w:rsidR="00C10789" w:rsidRPr="00C10789">
        <w:rPr>
          <w:lang w:val="ru-RU"/>
        </w:rPr>
        <w:t>записи стали основным источником его творческой и</w:t>
      </w:r>
      <w:r w:rsidR="00D331FB">
        <w:rPr>
          <w:lang w:val="ru-RU"/>
        </w:rPr>
        <w:t xml:space="preserve"> </w:t>
      </w:r>
      <w:r w:rsidR="00C10789" w:rsidRPr="00C10789">
        <w:rPr>
          <w:lang w:val="ru-RU"/>
        </w:rPr>
        <w:t>исследовательской деятельности.</w:t>
      </w:r>
      <w:r w:rsidR="008E63A8" w:rsidRPr="008E63A8">
        <w:rPr>
          <w:szCs w:val="24"/>
          <w:lang w:val="ru-RU"/>
        </w:rPr>
        <w:t xml:space="preserve"> </w:t>
      </w:r>
      <w:r w:rsidR="00C10789" w:rsidRPr="00C10789">
        <w:rPr>
          <w:lang w:val="ru-RU"/>
        </w:rPr>
        <w:t>Именно эти записи</w:t>
      </w:r>
      <w:r w:rsidR="008E63A8">
        <w:rPr>
          <w:szCs w:val="24"/>
          <w:lang w:val="ru-RU"/>
        </w:rPr>
        <w:t xml:space="preserve"> </w:t>
      </w:r>
      <w:r w:rsidR="00C10789" w:rsidRPr="00C10789">
        <w:rPr>
          <w:lang w:val="ru-RU"/>
        </w:rPr>
        <w:t>стали доказательствами самобытности музыкального</w:t>
      </w:r>
      <w:r w:rsidR="00D331FB">
        <w:rPr>
          <w:lang w:val="ru-RU"/>
        </w:rPr>
        <w:t xml:space="preserve"> </w:t>
      </w:r>
      <w:r w:rsidR="00C10789" w:rsidRPr="00C10789">
        <w:rPr>
          <w:lang w:val="ru-RU"/>
        </w:rPr>
        <w:t xml:space="preserve">мышления армянского народа. Известно, что армянская культура относится к тем цивилизациям, которые сформировали </w:t>
      </w:r>
      <w:r w:rsidR="00C10789" w:rsidRPr="009E6536">
        <w:rPr>
          <w:lang w:val="ru-RU"/>
        </w:rPr>
        <w:t>свою</w:t>
      </w:r>
      <w:r w:rsidR="00C10789" w:rsidRPr="00C10789">
        <w:rPr>
          <w:lang w:val="ru-RU"/>
        </w:rPr>
        <w:t xml:space="preserve"> музыкальную систему </w:t>
      </w:r>
      <w:proofErr w:type="spellStart"/>
      <w:r w:rsidR="00C10789" w:rsidRPr="009E6536">
        <w:rPr>
          <w:lang w:val="ru-RU"/>
        </w:rPr>
        <w:t>невменной</w:t>
      </w:r>
      <w:proofErr w:type="spellEnd"/>
      <w:r w:rsidR="00C10789" w:rsidRPr="00C10789">
        <w:rPr>
          <w:b/>
          <w:lang w:val="ru-RU"/>
        </w:rPr>
        <w:t xml:space="preserve"> </w:t>
      </w:r>
      <w:r w:rsidR="00C10789" w:rsidRPr="009E6536">
        <w:rPr>
          <w:lang w:val="ru-RU"/>
        </w:rPr>
        <w:t>записи</w:t>
      </w:r>
      <w:r w:rsidR="00C10789" w:rsidRPr="00C10789">
        <w:rPr>
          <w:lang w:val="ru-RU"/>
        </w:rPr>
        <w:t>.</w:t>
      </w:r>
      <w:r>
        <w:rPr>
          <w:lang w:val="ru-RU"/>
        </w:rPr>
        <w:t xml:space="preserve"> </w:t>
      </w:r>
      <w:r w:rsidR="00C10789" w:rsidRPr="00C10789">
        <w:rPr>
          <w:lang w:val="ru-RU"/>
        </w:rPr>
        <w:t xml:space="preserve">Комитас </w:t>
      </w:r>
      <w:proofErr w:type="spellStart"/>
      <w:r w:rsidR="00C10789" w:rsidRPr="00C10789">
        <w:rPr>
          <w:lang w:val="ru-RU"/>
        </w:rPr>
        <w:t>Вардапет</w:t>
      </w:r>
      <w:proofErr w:type="spellEnd"/>
      <w:r w:rsidR="00C10789" w:rsidRPr="00C10789">
        <w:rPr>
          <w:lang w:val="ru-RU"/>
        </w:rPr>
        <w:t xml:space="preserve"> стал одним из первых исследователей, глубоко изучивших и научно обоснова</w:t>
      </w:r>
      <w:r w:rsidR="008A69EB">
        <w:rPr>
          <w:lang w:val="ru-RU"/>
        </w:rPr>
        <w:t>вших данную систему. Его труды</w:t>
      </w:r>
      <w:r w:rsidR="008A69EB">
        <w:rPr>
          <w:rStyle w:val="a8"/>
          <w:lang w:val="ru-RU"/>
        </w:rPr>
        <w:footnoteReference w:id="55"/>
      </w:r>
      <w:r w:rsidR="00C10789" w:rsidRPr="00C10789">
        <w:rPr>
          <w:lang w:val="ru-RU"/>
        </w:rPr>
        <w:t xml:space="preserve"> </w:t>
      </w:r>
      <w:r w:rsidR="008A69EB">
        <w:rPr>
          <w:lang w:val="ru-RU"/>
        </w:rPr>
        <w:t>заинтересовали</w:t>
      </w:r>
      <w:r>
        <w:rPr>
          <w:lang w:val="ru-RU"/>
        </w:rPr>
        <w:t xml:space="preserve"> также зарубежных и российских музыкантов</w:t>
      </w:r>
      <w:r w:rsidR="00C10789" w:rsidRPr="00C10789">
        <w:rPr>
          <w:lang w:val="ru-RU"/>
        </w:rPr>
        <w:t>, в их числе</w:t>
      </w:r>
      <w:r>
        <w:rPr>
          <w:lang w:val="ru-RU"/>
        </w:rPr>
        <w:t xml:space="preserve"> </w:t>
      </w:r>
      <w:r w:rsidR="00C10789" w:rsidRPr="00C10789">
        <w:rPr>
          <w:lang w:val="ru-RU"/>
        </w:rPr>
        <w:t xml:space="preserve">был Михаил </w:t>
      </w:r>
      <w:proofErr w:type="spellStart"/>
      <w:r w:rsidR="00C10789" w:rsidRPr="00C10789">
        <w:rPr>
          <w:lang w:val="ru-RU"/>
        </w:rPr>
        <w:t>Гнесин</w:t>
      </w:r>
      <w:proofErr w:type="spellEnd"/>
      <w:r w:rsidR="00C10789" w:rsidRPr="00C10789">
        <w:rPr>
          <w:lang w:val="ru-RU"/>
        </w:rPr>
        <w:t xml:space="preserve"> (1883–1943).</w:t>
      </w:r>
    </w:p>
    <w:p w:rsidR="00C10789" w:rsidRPr="00C10789" w:rsidRDefault="00C10789" w:rsidP="006A6F22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lang w:val="ru-RU"/>
        </w:rPr>
        <w:t xml:space="preserve">Выдающийся деятель русской музыкальной культуры, композитор, педагог и музыкально-общественный деятель, М. </w:t>
      </w:r>
      <w:proofErr w:type="spellStart"/>
      <w:r w:rsidRPr="00C10789">
        <w:rPr>
          <w:lang w:val="ru-RU"/>
        </w:rPr>
        <w:t>Гнесин</w:t>
      </w:r>
      <w:proofErr w:type="spellEnd"/>
      <w:r w:rsidR="00BB5EFB">
        <w:rPr>
          <w:rStyle w:val="a8"/>
          <w:lang w:val="ru-RU"/>
        </w:rPr>
        <w:footnoteReference w:id="56"/>
      </w:r>
      <w:r w:rsidRPr="00C10789">
        <w:rPr>
          <w:lang w:val="ru-RU"/>
        </w:rPr>
        <w:t xml:space="preserve"> сыграл значительную роль и</w:t>
      </w:r>
      <w:r w:rsidR="00C549FF">
        <w:rPr>
          <w:lang w:val="ru-RU"/>
        </w:rPr>
        <w:t xml:space="preserve"> </w:t>
      </w:r>
      <w:r w:rsidRPr="00C10789">
        <w:rPr>
          <w:lang w:val="ru-RU"/>
        </w:rPr>
        <w:t>в истории армянской музыке. Известны его записи о</w:t>
      </w:r>
      <w:r w:rsidR="00C549FF">
        <w:rPr>
          <w:lang w:val="ru-RU"/>
        </w:rPr>
        <w:t xml:space="preserve"> </w:t>
      </w:r>
      <w:r w:rsidRPr="00C10789">
        <w:rPr>
          <w:lang w:val="ru-RU"/>
        </w:rPr>
        <w:t>Комитасе</w:t>
      </w:r>
      <w:r w:rsidR="00BB5EFB">
        <w:rPr>
          <w:rStyle w:val="a8"/>
          <w:lang w:val="ru-RU"/>
        </w:rPr>
        <w:footnoteReference w:id="57"/>
      </w:r>
      <w:r w:rsidRPr="00C10789">
        <w:rPr>
          <w:lang w:val="ru-RU"/>
        </w:rPr>
        <w:t xml:space="preserve">. Учениками М. </w:t>
      </w:r>
      <w:proofErr w:type="spellStart"/>
      <w:r w:rsidRPr="00C10789">
        <w:rPr>
          <w:lang w:val="ru-RU"/>
        </w:rPr>
        <w:t>Гнесина</w:t>
      </w:r>
      <w:proofErr w:type="spellEnd"/>
      <w:r w:rsidRPr="00C10789">
        <w:rPr>
          <w:lang w:val="ru-RU"/>
        </w:rPr>
        <w:t xml:space="preserve"> были армянские</w:t>
      </w:r>
      <w:r w:rsidR="00C549FF">
        <w:rPr>
          <w:lang w:val="ru-RU"/>
        </w:rPr>
        <w:t xml:space="preserve"> </w:t>
      </w:r>
      <w:r w:rsidRPr="00C10789">
        <w:rPr>
          <w:lang w:val="ru-RU"/>
        </w:rPr>
        <w:t xml:space="preserve">композиторы </w:t>
      </w:r>
      <w:proofErr w:type="spellStart"/>
      <w:r w:rsidRPr="00C10789">
        <w:rPr>
          <w:lang w:val="ru-RU"/>
        </w:rPr>
        <w:t>Аро</w:t>
      </w:r>
      <w:proofErr w:type="spellEnd"/>
      <w:r w:rsidRPr="00C10789">
        <w:rPr>
          <w:lang w:val="ru-RU"/>
        </w:rPr>
        <w:t xml:space="preserve"> Степанян (1897–1966), </w:t>
      </w:r>
      <w:proofErr w:type="spellStart"/>
      <w:r w:rsidRPr="00C10789">
        <w:rPr>
          <w:lang w:val="ru-RU"/>
        </w:rPr>
        <w:t>Анушаван</w:t>
      </w:r>
      <w:proofErr w:type="spellEnd"/>
      <w:r w:rsidRPr="00C10789">
        <w:rPr>
          <w:lang w:val="ru-RU"/>
        </w:rPr>
        <w:t xml:space="preserve"> Тер-</w:t>
      </w:r>
      <w:proofErr w:type="spellStart"/>
      <w:r w:rsidRPr="00C10789">
        <w:rPr>
          <w:lang w:val="ru-RU"/>
        </w:rPr>
        <w:t>Гевондян</w:t>
      </w:r>
      <w:proofErr w:type="spellEnd"/>
      <w:r w:rsidRPr="00C10789">
        <w:rPr>
          <w:lang w:val="ru-RU"/>
        </w:rPr>
        <w:t xml:space="preserve"> (1887–1961),</w:t>
      </w:r>
      <w:r w:rsidR="00B2284C">
        <w:rPr>
          <w:lang w:val="ru-RU"/>
        </w:rPr>
        <w:t xml:space="preserve"> Сергей (Саркис) </w:t>
      </w:r>
      <w:proofErr w:type="spellStart"/>
      <w:r w:rsidR="00B2284C">
        <w:rPr>
          <w:lang w:val="ru-RU"/>
        </w:rPr>
        <w:t>Бархударян</w:t>
      </w:r>
      <w:proofErr w:type="spellEnd"/>
      <w:r w:rsidR="00B2284C">
        <w:rPr>
          <w:lang w:val="ru-RU"/>
        </w:rPr>
        <w:t xml:space="preserve"> (1887-1973),</w:t>
      </w:r>
      <w:r w:rsidRPr="00C10789">
        <w:rPr>
          <w:lang w:val="ru-RU"/>
        </w:rPr>
        <w:t xml:space="preserve"> основатель новой</w:t>
      </w:r>
      <w:r w:rsidR="00C549FF">
        <w:rPr>
          <w:lang w:val="ru-RU"/>
        </w:rPr>
        <w:t xml:space="preserve"> </w:t>
      </w:r>
      <w:r w:rsidRPr="00C10789">
        <w:rPr>
          <w:lang w:val="ru-RU"/>
        </w:rPr>
        <w:t>армянской композиторской школы Арам Хачатурян</w:t>
      </w:r>
      <w:r w:rsidR="00B2284C">
        <w:rPr>
          <w:lang w:val="ru-RU"/>
        </w:rPr>
        <w:t xml:space="preserve"> </w:t>
      </w:r>
      <w:r w:rsidRPr="00C10789">
        <w:rPr>
          <w:lang w:val="ru-RU"/>
        </w:rPr>
        <w:t>(1903–1978).</w:t>
      </w:r>
      <w:r w:rsidR="00B2284C">
        <w:rPr>
          <w:lang w:val="ru-RU"/>
        </w:rPr>
        <w:t xml:space="preserve"> Проявляя огромный интерес к армянской культуре, композитор изучал также армянские народные песни.</w:t>
      </w:r>
    </w:p>
    <w:p w:rsidR="00A743D6" w:rsidRDefault="00196564" w:rsidP="00A743D6">
      <w:pPr>
        <w:rPr>
          <w:lang w:val="ru-RU"/>
        </w:rPr>
      </w:pPr>
      <w:r>
        <w:rPr>
          <w:lang w:val="ru-RU"/>
        </w:rPr>
        <w:lastRenderedPageBreak/>
        <w:t xml:space="preserve">     </w:t>
      </w:r>
      <w:r w:rsidR="00A743D6">
        <w:rPr>
          <w:lang w:val="ru-RU"/>
        </w:rPr>
        <w:t xml:space="preserve">С творчеством Комитаса </w:t>
      </w:r>
      <w:proofErr w:type="spellStart"/>
      <w:r w:rsidR="00A743D6">
        <w:rPr>
          <w:lang w:val="ru-RU"/>
        </w:rPr>
        <w:t>Гнесин</w:t>
      </w:r>
      <w:proofErr w:type="spellEnd"/>
      <w:r w:rsidR="00A743D6">
        <w:rPr>
          <w:lang w:val="ru-RU"/>
        </w:rPr>
        <w:t xml:space="preserve"> познакомился благодаря своему ученику </w:t>
      </w:r>
      <w:proofErr w:type="spellStart"/>
      <w:r w:rsidR="00A743D6">
        <w:rPr>
          <w:lang w:val="ru-RU"/>
        </w:rPr>
        <w:t>А.Тер-Гевондяну</w:t>
      </w:r>
      <w:proofErr w:type="spellEnd"/>
      <w:r>
        <w:rPr>
          <w:rStyle w:val="a8"/>
          <w:lang w:val="ru-RU"/>
        </w:rPr>
        <w:footnoteReference w:id="58"/>
      </w:r>
      <w:r w:rsidR="00A743D6">
        <w:rPr>
          <w:lang w:val="ru-RU"/>
        </w:rPr>
        <w:t>.</w:t>
      </w:r>
    </w:p>
    <w:p w:rsidR="007A29E7" w:rsidRPr="005D5464" w:rsidRDefault="00C10789" w:rsidP="007A29E7">
      <w:pPr>
        <w:ind w:firstLine="567"/>
        <w:rPr>
          <w:rFonts w:cs="Sylfaen"/>
          <w:szCs w:val="24"/>
          <w:lang w:val="ru-RU"/>
        </w:rPr>
      </w:pPr>
      <w:r w:rsidRPr="00C10789">
        <w:rPr>
          <w:lang w:val="ru-RU"/>
        </w:rPr>
        <w:t xml:space="preserve">Отмечая широкий спектр музыкальных интересов </w:t>
      </w:r>
      <w:proofErr w:type="spellStart"/>
      <w:r w:rsidRPr="00C10789">
        <w:rPr>
          <w:lang w:val="ru-RU"/>
        </w:rPr>
        <w:t>Гнесина</w:t>
      </w:r>
      <w:proofErr w:type="spellEnd"/>
      <w:r w:rsidRPr="00C10789">
        <w:rPr>
          <w:lang w:val="ru-RU"/>
        </w:rPr>
        <w:t xml:space="preserve">, музыковед Борис </w:t>
      </w:r>
      <w:proofErr w:type="spellStart"/>
      <w:r w:rsidRPr="00C10789">
        <w:rPr>
          <w:lang w:val="ru-RU"/>
        </w:rPr>
        <w:t>Шестопал</w:t>
      </w:r>
      <w:proofErr w:type="spellEnd"/>
      <w:r w:rsidRPr="00C10789">
        <w:rPr>
          <w:lang w:val="ru-RU"/>
        </w:rPr>
        <w:t xml:space="preserve"> в с</w:t>
      </w:r>
      <w:r w:rsidR="00FF23DC">
        <w:rPr>
          <w:lang w:val="ru-RU"/>
        </w:rPr>
        <w:t>татье «Глинка еврейской музыки»</w:t>
      </w:r>
      <w:r w:rsidR="00A743D6">
        <w:rPr>
          <w:lang w:val="ru-RU"/>
        </w:rPr>
        <w:t xml:space="preserve">, </w:t>
      </w:r>
      <w:r w:rsidR="00A743D6" w:rsidRPr="00C10789">
        <w:rPr>
          <w:lang w:val="ru-RU"/>
        </w:rPr>
        <w:t>как существенный факт творческой</w:t>
      </w:r>
      <w:r w:rsidR="00A743D6">
        <w:rPr>
          <w:lang w:val="ru-RU"/>
        </w:rPr>
        <w:t xml:space="preserve"> </w:t>
      </w:r>
      <w:r w:rsidR="00A743D6" w:rsidRPr="00C10789">
        <w:rPr>
          <w:lang w:val="ru-RU"/>
        </w:rPr>
        <w:t>биографии еврейского композитора</w:t>
      </w:r>
      <w:r w:rsidR="00A743D6">
        <w:rPr>
          <w:lang w:val="ru-RU"/>
        </w:rPr>
        <w:t>,</w:t>
      </w:r>
      <w:r w:rsidRPr="00C10789">
        <w:rPr>
          <w:lang w:val="ru-RU"/>
        </w:rPr>
        <w:t xml:space="preserve"> отмечает его особое отношение к народной песне в</w:t>
      </w:r>
      <w:r w:rsidR="00A743D6">
        <w:rPr>
          <w:lang w:val="ru-RU"/>
        </w:rPr>
        <w:t>ообще</w:t>
      </w:r>
      <w:r w:rsidR="00FF23DC">
        <w:rPr>
          <w:lang w:val="ru-RU"/>
        </w:rPr>
        <w:t xml:space="preserve"> и, в частности,</w:t>
      </w:r>
      <w:r w:rsidR="00A743D6">
        <w:rPr>
          <w:lang w:val="ru-RU"/>
        </w:rPr>
        <w:t xml:space="preserve"> на</w:t>
      </w:r>
      <w:r w:rsidR="00FF23DC">
        <w:rPr>
          <w:lang w:val="ru-RU"/>
        </w:rPr>
        <w:t xml:space="preserve"> </w:t>
      </w:r>
      <w:r w:rsidRPr="00C10789">
        <w:rPr>
          <w:lang w:val="ru-RU"/>
        </w:rPr>
        <w:t>его встре</w:t>
      </w:r>
      <w:r w:rsidR="00A54C6B">
        <w:rPr>
          <w:lang w:val="ru-RU"/>
        </w:rPr>
        <w:t>ч</w:t>
      </w:r>
      <w:r w:rsidR="00A743D6">
        <w:rPr>
          <w:lang w:val="ru-RU"/>
        </w:rPr>
        <w:t>е</w:t>
      </w:r>
      <w:r w:rsidRPr="00C10789">
        <w:rPr>
          <w:lang w:val="ru-RU"/>
        </w:rPr>
        <w:t xml:space="preserve"> с Комитасом</w:t>
      </w:r>
      <w:r w:rsidR="00A743D6">
        <w:rPr>
          <w:lang w:val="ru-RU"/>
        </w:rPr>
        <w:t xml:space="preserve"> в 1914 году в Константинополе</w:t>
      </w:r>
      <w:r w:rsidRPr="00C10789">
        <w:rPr>
          <w:lang w:val="ru-RU"/>
        </w:rPr>
        <w:t>.</w:t>
      </w:r>
      <w:r w:rsidR="00A743D6">
        <w:rPr>
          <w:lang w:val="ru-RU"/>
        </w:rPr>
        <w:t xml:space="preserve"> </w:t>
      </w:r>
      <w:proofErr w:type="gramStart"/>
      <w:r w:rsidR="001A5B5E" w:rsidRPr="001A5B5E">
        <w:rPr>
          <w:rFonts w:ascii="Sylfaen" w:hAnsi="Sylfaen" w:cs="Sylfaen"/>
          <w:szCs w:val="24"/>
          <w:lang w:val="ru-RU"/>
        </w:rPr>
        <w:t>« В</w:t>
      </w:r>
      <w:proofErr w:type="gramEnd"/>
      <w:r w:rsidR="001A5B5E" w:rsidRPr="001A5B5E">
        <w:rPr>
          <w:rFonts w:ascii="Sylfaen" w:hAnsi="Sylfaen" w:cs="Sylfaen"/>
          <w:szCs w:val="24"/>
          <w:lang w:val="ru-RU"/>
        </w:rPr>
        <w:t xml:space="preserve"> 1914 г. по пути в Палестину, в Константинополе Михаил </w:t>
      </w:r>
      <w:proofErr w:type="spellStart"/>
      <w:r w:rsidR="001A5B5E" w:rsidRPr="001A5B5E">
        <w:rPr>
          <w:rFonts w:ascii="Sylfaen" w:hAnsi="Sylfaen" w:cs="Sylfaen"/>
          <w:szCs w:val="24"/>
          <w:lang w:val="ru-RU"/>
        </w:rPr>
        <w:t>Фабианович</w:t>
      </w:r>
      <w:proofErr w:type="spellEnd"/>
      <w:r w:rsidR="001A5B5E" w:rsidRPr="001A5B5E">
        <w:rPr>
          <w:rFonts w:ascii="Sylfaen" w:hAnsi="Sylfaen" w:cs="Sylfaen"/>
          <w:szCs w:val="24"/>
          <w:lang w:val="ru-RU"/>
        </w:rPr>
        <w:t xml:space="preserve"> встречается с замечательным армянским музыкантом Комитасом, который занимался в основном армянскими «хазами», но хорошо был знаком и с еврейским «</w:t>
      </w:r>
      <w:proofErr w:type="spellStart"/>
      <w:r w:rsidR="001A5B5E" w:rsidRPr="003E6379">
        <w:rPr>
          <w:rFonts w:ascii="Sylfaen" w:hAnsi="Sylfaen" w:cs="Sylfaen"/>
          <w:szCs w:val="24"/>
        </w:rPr>
        <w:t>neginot</w:t>
      </w:r>
      <w:proofErr w:type="spellEnd"/>
      <w:r w:rsidR="001A5B5E" w:rsidRPr="001A5B5E">
        <w:rPr>
          <w:rFonts w:ascii="Sylfaen" w:hAnsi="Sylfaen" w:cs="Sylfaen"/>
          <w:szCs w:val="24"/>
          <w:lang w:val="ru-RU"/>
        </w:rPr>
        <w:t xml:space="preserve">», и со всей областью «библейской </w:t>
      </w:r>
      <w:proofErr w:type="spellStart"/>
      <w:r w:rsidR="001A5B5E" w:rsidRPr="001A5B5E">
        <w:rPr>
          <w:rFonts w:ascii="Sylfaen" w:hAnsi="Sylfaen" w:cs="Sylfaen"/>
          <w:szCs w:val="24"/>
          <w:lang w:val="ru-RU"/>
        </w:rPr>
        <w:t>кантилляции</w:t>
      </w:r>
      <w:proofErr w:type="spellEnd"/>
      <w:r w:rsidR="001A5B5E" w:rsidRPr="001A5B5E">
        <w:rPr>
          <w:rFonts w:ascii="Sylfaen" w:hAnsi="Sylfaen" w:cs="Sylfaen"/>
          <w:szCs w:val="24"/>
          <w:lang w:val="ru-RU"/>
        </w:rPr>
        <w:t>»</w:t>
      </w:r>
      <w:r w:rsidR="001A5B5E">
        <w:rPr>
          <w:rStyle w:val="a8"/>
          <w:rFonts w:ascii="Sylfaen" w:hAnsi="Sylfaen" w:cs="Sylfaen"/>
          <w:szCs w:val="24"/>
          <w:lang w:val="ru-RU"/>
        </w:rPr>
        <w:footnoteReference w:id="59"/>
      </w:r>
      <w:r w:rsidR="001A5B5E">
        <w:rPr>
          <w:rFonts w:ascii="Sylfaen" w:hAnsi="Sylfaen" w:cs="Sylfaen"/>
          <w:szCs w:val="24"/>
          <w:lang w:val="ru-RU"/>
        </w:rPr>
        <w:t xml:space="preserve">. </w:t>
      </w:r>
      <w:r w:rsidR="007A29E7" w:rsidRPr="00C10789">
        <w:rPr>
          <w:szCs w:val="24"/>
          <w:lang w:val="ru-RU"/>
        </w:rPr>
        <w:t>Об этом важном факте упоминается практически во всех монографиях, статьях и воспоминаниях, посвященных Комитасу.</w:t>
      </w:r>
      <w:r w:rsidR="007A29E7" w:rsidRPr="005D5464">
        <w:rPr>
          <w:rFonts w:cs="Sylfaen"/>
          <w:szCs w:val="24"/>
          <w:lang w:val="ru-RU"/>
        </w:rPr>
        <w:t xml:space="preserve"> </w:t>
      </w:r>
    </w:p>
    <w:p w:rsidR="00C10789" w:rsidRDefault="00E05781" w:rsidP="00740D5D">
      <w:pPr>
        <w:rPr>
          <w:szCs w:val="24"/>
          <w:lang w:val="ru-RU"/>
        </w:rPr>
      </w:pPr>
      <w:r>
        <w:rPr>
          <w:lang w:val="ru-RU"/>
        </w:rPr>
        <w:t xml:space="preserve">       </w:t>
      </w:r>
      <w:r w:rsidR="000F52D2">
        <w:rPr>
          <w:lang w:val="ru-RU"/>
        </w:rPr>
        <w:t>В 1914 году после своих концертов</w:t>
      </w:r>
      <w:r w:rsidR="00C10789" w:rsidRPr="00C10789">
        <w:rPr>
          <w:lang w:val="ru-RU"/>
        </w:rPr>
        <w:t xml:space="preserve"> в Константинополе М. </w:t>
      </w:r>
      <w:proofErr w:type="spellStart"/>
      <w:r w:rsidR="00C10789" w:rsidRPr="00C10789">
        <w:rPr>
          <w:lang w:val="ru-RU"/>
        </w:rPr>
        <w:t>Гнесин</w:t>
      </w:r>
      <w:proofErr w:type="spellEnd"/>
      <w:r w:rsidR="00C10789" w:rsidRPr="00C10789">
        <w:rPr>
          <w:lang w:val="ru-RU"/>
        </w:rPr>
        <w:t xml:space="preserve"> гостил в скромном жилище Комитаса,</w:t>
      </w:r>
      <w:r w:rsidR="00196B58">
        <w:rPr>
          <w:lang w:val="ru-RU"/>
        </w:rPr>
        <w:t xml:space="preserve"> </w:t>
      </w:r>
      <w:r w:rsidR="00C10789" w:rsidRPr="00C10789">
        <w:rPr>
          <w:szCs w:val="24"/>
          <w:lang w:val="ru-RU"/>
        </w:rPr>
        <w:t xml:space="preserve">где с огромным воодушевлением познакомился с его произведениями. </w:t>
      </w:r>
      <w:r w:rsidR="00740D5D">
        <w:rPr>
          <w:szCs w:val="24"/>
          <w:lang w:val="ru-RU"/>
        </w:rPr>
        <w:t xml:space="preserve">Кстати, </w:t>
      </w:r>
      <w:proofErr w:type="spellStart"/>
      <w:r w:rsidR="00740D5D">
        <w:rPr>
          <w:szCs w:val="24"/>
          <w:lang w:val="ru-RU"/>
        </w:rPr>
        <w:t>Гнесин</w:t>
      </w:r>
      <w:proofErr w:type="spellEnd"/>
      <w:r w:rsidR="00740D5D">
        <w:rPr>
          <w:szCs w:val="24"/>
          <w:lang w:val="ru-RU"/>
        </w:rPr>
        <w:t xml:space="preserve"> особо подчеркивал, что Комитас прекрасно говорил по-русски</w:t>
      </w:r>
      <w:r w:rsidR="00740D5D">
        <w:rPr>
          <w:rStyle w:val="a8"/>
          <w:szCs w:val="24"/>
          <w:lang w:val="ru-RU"/>
        </w:rPr>
        <w:footnoteReference w:id="60"/>
      </w:r>
      <w:r w:rsidR="00740D5D">
        <w:rPr>
          <w:szCs w:val="24"/>
          <w:lang w:val="ru-RU"/>
        </w:rPr>
        <w:t xml:space="preserve">. </w:t>
      </w:r>
      <w:r w:rsidR="00C10789" w:rsidRPr="00C10789">
        <w:rPr>
          <w:szCs w:val="24"/>
          <w:lang w:val="ru-RU"/>
        </w:rPr>
        <w:t xml:space="preserve">«В моей памяти, – пишет А. Месропян, – свежи воспоминания об известном русском пианисте </w:t>
      </w:r>
      <w:proofErr w:type="spellStart"/>
      <w:r w:rsidR="00C10789" w:rsidRPr="00C10789">
        <w:rPr>
          <w:szCs w:val="24"/>
          <w:lang w:val="ru-RU"/>
        </w:rPr>
        <w:t>Гнесине</w:t>
      </w:r>
      <w:proofErr w:type="spellEnd"/>
      <w:r w:rsidR="00C10789" w:rsidRPr="00C10789">
        <w:rPr>
          <w:szCs w:val="24"/>
          <w:lang w:val="ru-RU"/>
        </w:rPr>
        <w:t xml:space="preserve">, он приехал в Константинополь с серией концертов. Знаменательно, что когда российский посол предложил ему остановиться в предоставленном ему номере королевской гостинице Бера-Палас, он предпочел скромную квартиру Комитаса. </w:t>
      </w:r>
      <w:proofErr w:type="spellStart"/>
      <w:r w:rsidR="00C10789" w:rsidRPr="00C10789">
        <w:rPr>
          <w:szCs w:val="24"/>
          <w:lang w:val="ru-RU"/>
        </w:rPr>
        <w:t>Гнесин</w:t>
      </w:r>
      <w:proofErr w:type="spellEnd"/>
      <w:r w:rsidR="00C10789" w:rsidRPr="00C10789">
        <w:rPr>
          <w:szCs w:val="24"/>
          <w:lang w:val="ru-RU"/>
        </w:rPr>
        <w:t xml:space="preserve"> надолго стал любимым гостем </w:t>
      </w:r>
      <w:proofErr w:type="spellStart"/>
      <w:r w:rsidR="00C10789" w:rsidRPr="00C10789">
        <w:rPr>
          <w:szCs w:val="24"/>
          <w:lang w:val="ru-RU"/>
        </w:rPr>
        <w:t>Вардапета</w:t>
      </w:r>
      <w:proofErr w:type="spellEnd"/>
      <w:r w:rsidR="00C10789" w:rsidRPr="00C10789">
        <w:rPr>
          <w:szCs w:val="24"/>
          <w:lang w:val="ru-RU"/>
        </w:rPr>
        <w:t>. Воодушевление Комитаса было огромным, в эти дни его дом превратился в очаг русской народной песни»</w:t>
      </w:r>
      <w:r>
        <w:rPr>
          <w:rStyle w:val="a8"/>
          <w:szCs w:val="24"/>
          <w:lang w:val="ru-RU"/>
        </w:rPr>
        <w:footnoteReference w:id="61"/>
      </w:r>
      <w:r w:rsidR="00C10789" w:rsidRPr="00C10789">
        <w:rPr>
          <w:szCs w:val="24"/>
          <w:lang w:val="ru-RU"/>
        </w:rPr>
        <w:t>.</w:t>
      </w:r>
    </w:p>
    <w:p w:rsidR="00C10789" w:rsidRPr="002355B9" w:rsidRDefault="005239D9" w:rsidP="002355B9">
      <w:pPr>
        <w:ind w:right="-2"/>
        <w:rPr>
          <w:rFonts w:ascii="Sylfaen" w:hAnsi="Sylfaen" w:cs="Sylfaen"/>
          <w:color w:val="FF0000"/>
          <w:szCs w:val="24"/>
          <w:lang w:val="ru-RU"/>
        </w:rPr>
      </w:pPr>
      <w:r>
        <w:rPr>
          <w:szCs w:val="24"/>
          <w:lang w:val="ru-RU"/>
        </w:rPr>
        <w:t xml:space="preserve">       </w:t>
      </w:r>
      <w:r w:rsidR="00C10789" w:rsidRPr="00C10789">
        <w:rPr>
          <w:szCs w:val="24"/>
          <w:lang w:val="ru-RU"/>
        </w:rPr>
        <w:t xml:space="preserve">В архивных материалах М. </w:t>
      </w:r>
      <w:proofErr w:type="spellStart"/>
      <w:r w:rsidR="00C10789" w:rsidRPr="00C10789">
        <w:rPr>
          <w:szCs w:val="24"/>
          <w:lang w:val="ru-RU"/>
        </w:rPr>
        <w:t>Гнесина</w:t>
      </w:r>
      <w:proofErr w:type="spellEnd"/>
      <w:r w:rsidR="00C10789" w:rsidRPr="00C10789">
        <w:rPr>
          <w:szCs w:val="24"/>
          <w:lang w:val="ru-RU"/>
        </w:rPr>
        <w:t xml:space="preserve"> удалось обнаружить</w:t>
      </w:r>
      <w:r w:rsidR="000F52D2">
        <w:rPr>
          <w:szCs w:val="24"/>
          <w:lang w:val="ru-RU"/>
        </w:rPr>
        <w:t xml:space="preserve"> письмо</w:t>
      </w:r>
      <w:r w:rsidR="00C10789" w:rsidRPr="00C10789">
        <w:rPr>
          <w:szCs w:val="24"/>
          <w:lang w:val="ru-RU"/>
        </w:rPr>
        <w:t xml:space="preserve"> фольклориста, </w:t>
      </w:r>
      <w:proofErr w:type="spellStart"/>
      <w:r w:rsidR="00C10789" w:rsidRPr="00C10789">
        <w:rPr>
          <w:szCs w:val="24"/>
          <w:lang w:val="ru-RU"/>
        </w:rPr>
        <w:t>этномузыковеда</w:t>
      </w:r>
      <w:proofErr w:type="spellEnd"/>
      <w:r w:rsidR="00C10789" w:rsidRPr="00C10789">
        <w:rPr>
          <w:szCs w:val="24"/>
          <w:lang w:val="ru-RU"/>
        </w:rPr>
        <w:t xml:space="preserve"> </w:t>
      </w:r>
      <w:proofErr w:type="spellStart"/>
      <w:r w:rsidR="00C10789" w:rsidRPr="00C10789">
        <w:rPr>
          <w:szCs w:val="24"/>
          <w:lang w:val="ru-RU"/>
        </w:rPr>
        <w:t>Изали</w:t>
      </w:r>
      <w:r w:rsidR="00196B58" w:rsidRPr="00196B58">
        <w:rPr>
          <w:szCs w:val="24"/>
          <w:lang w:val="ru-RU"/>
        </w:rPr>
        <w:t>я</w:t>
      </w:r>
      <w:proofErr w:type="spellEnd"/>
      <w:r w:rsidR="00C10789" w:rsidRPr="00C10789">
        <w:rPr>
          <w:szCs w:val="24"/>
          <w:lang w:val="ru-RU"/>
        </w:rPr>
        <w:t xml:space="preserve"> </w:t>
      </w:r>
      <w:proofErr w:type="spellStart"/>
      <w:r w:rsidR="00C10789" w:rsidRPr="00C10789">
        <w:rPr>
          <w:szCs w:val="24"/>
          <w:lang w:val="ru-RU"/>
        </w:rPr>
        <w:t>Земцовского</w:t>
      </w:r>
      <w:proofErr w:type="spellEnd"/>
      <w:r w:rsidR="00C10789" w:rsidRPr="00C10789">
        <w:rPr>
          <w:szCs w:val="24"/>
          <w:lang w:val="ru-RU"/>
        </w:rPr>
        <w:t xml:space="preserve"> (род</w:t>
      </w:r>
      <w:proofErr w:type="gramStart"/>
      <w:r w:rsidR="00C10789" w:rsidRPr="00C10789">
        <w:rPr>
          <w:szCs w:val="24"/>
          <w:lang w:val="ru-RU"/>
        </w:rPr>
        <w:t>. в</w:t>
      </w:r>
      <w:proofErr w:type="gramEnd"/>
      <w:r w:rsidR="00C10789" w:rsidRPr="00C10789">
        <w:rPr>
          <w:szCs w:val="24"/>
          <w:lang w:val="ru-RU"/>
        </w:rPr>
        <w:t xml:space="preserve"> 1936 г.)</w:t>
      </w:r>
      <w:r w:rsidR="00896503">
        <w:rPr>
          <w:rStyle w:val="a8"/>
          <w:szCs w:val="24"/>
          <w:lang w:val="ru-RU"/>
        </w:rPr>
        <w:footnoteReference w:id="62"/>
      </w:r>
      <w:r w:rsidR="000F52D2">
        <w:rPr>
          <w:szCs w:val="24"/>
          <w:lang w:val="ru-RU"/>
        </w:rPr>
        <w:t>.</w:t>
      </w:r>
      <w:r w:rsidR="00C10789" w:rsidRPr="00C10789">
        <w:rPr>
          <w:szCs w:val="24"/>
          <w:lang w:val="ru-RU"/>
        </w:rPr>
        <w:t xml:space="preserve"> Он, основательно изучая материалы по </w:t>
      </w:r>
      <w:proofErr w:type="spellStart"/>
      <w:r w:rsidR="00C10789" w:rsidRPr="00C10789">
        <w:rPr>
          <w:szCs w:val="24"/>
          <w:lang w:val="ru-RU"/>
        </w:rPr>
        <w:t>этномузыковедению</w:t>
      </w:r>
      <w:proofErr w:type="spellEnd"/>
      <w:r w:rsidR="00C10789" w:rsidRPr="00C10789">
        <w:rPr>
          <w:szCs w:val="24"/>
          <w:lang w:val="ru-RU"/>
        </w:rPr>
        <w:t xml:space="preserve">, работал с обширным фондом М. </w:t>
      </w:r>
      <w:proofErr w:type="spellStart"/>
      <w:r w:rsidR="00C10789" w:rsidRPr="00C10789">
        <w:rPr>
          <w:szCs w:val="24"/>
          <w:lang w:val="ru-RU"/>
        </w:rPr>
        <w:t>Гнесина</w:t>
      </w:r>
      <w:proofErr w:type="spellEnd"/>
      <w:r w:rsidR="00C10789" w:rsidRPr="00C10789">
        <w:rPr>
          <w:szCs w:val="24"/>
          <w:lang w:val="ru-RU"/>
        </w:rPr>
        <w:t xml:space="preserve"> в Российском архиве Литературы и Искусств, где и обнаружил несколько документов.</w:t>
      </w:r>
      <w:r w:rsidR="002355B9">
        <w:rPr>
          <w:rFonts w:ascii="Sylfaen" w:hAnsi="Sylfaen" w:cs="Sylfaen"/>
          <w:color w:val="FF0000"/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Основываясь на</w:t>
      </w:r>
      <w:r w:rsidR="002355B9">
        <w:rPr>
          <w:szCs w:val="24"/>
          <w:lang w:val="ru-RU"/>
        </w:rPr>
        <w:t xml:space="preserve"> имеющихся у нас данных</w:t>
      </w:r>
      <w:r w:rsidR="00C10789" w:rsidRPr="00C10789">
        <w:rPr>
          <w:szCs w:val="24"/>
          <w:lang w:val="ru-RU"/>
        </w:rPr>
        <w:t xml:space="preserve"> документах, можно быть уверенными в том, что в январе 1914 года </w:t>
      </w:r>
      <w:proofErr w:type="spellStart"/>
      <w:r w:rsidR="00C10789" w:rsidRPr="00C10789">
        <w:rPr>
          <w:szCs w:val="24"/>
          <w:lang w:val="ru-RU"/>
        </w:rPr>
        <w:t>Гнесин</w:t>
      </w:r>
      <w:proofErr w:type="spellEnd"/>
      <w:r w:rsidR="00C10789" w:rsidRPr="00C10789">
        <w:rPr>
          <w:szCs w:val="24"/>
          <w:lang w:val="ru-RU"/>
        </w:rPr>
        <w:t xml:space="preserve"> приехал к Комитасу с целью лично познакомиться с великим ученым-исследователем. Он имел при себе также письмо-поручительство к </w:t>
      </w:r>
      <w:proofErr w:type="spellStart"/>
      <w:r w:rsidR="00C10789" w:rsidRPr="00C10789">
        <w:rPr>
          <w:szCs w:val="24"/>
          <w:lang w:val="ru-RU"/>
        </w:rPr>
        <w:t>Вардапету</w:t>
      </w:r>
      <w:proofErr w:type="spellEnd"/>
      <w:r w:rsidR="00C10789" w:rsidRPr="00C10789">
        <w:rPr>
          <w:szCs w:val="24"/>
          <w:lang w:val="ru-RU"/>
        </w:rPr>
        <w:t xml:space="preserve"> от известного исследователя, историка и искусствоведа Давида </w:t>
      </w:r>
      <w:proofErr w:type="spellStart"/>
      <w:r w:rsidR="00C10789" w:rsidRPr="00C10789">
        <w:rPr>
          <w:szCs w:val="24"/>
          <w:lang w:val="ru-RU"/>
        </w:rPr>
        <w:t>Маггида</w:t>
      </w:r>
      <w:proofErr w:type="spellEnd"/>
      <w:r w:rsidR="00C10789" w:rsidRPr="00C10789">
        <w:rPr>
          <w:szCs w:val="24"/>
          <w:lang w:val="ru-RU"/>
        </w:rPr>
        <w:t xml:space="preserve"> (1862–1942), изучавшего древнееврейские </w:t>
      </w:r>
      <w:proofErr w:type="spellStart"/>
      <w:r w:rsidR="00C10789" w:rsidRPr="00C10789">
        <w:rPr>
          <w:szCs w:val="24"/>
          <w:lang w:val="ru-RU"/>
        </w:rPr>
        <w:t>невмы</w:t>
      </w:r>
      <w:proofErr w:type="spellEnd"/>
      <w:r w:rsidR="00C10789" w:rsidRPr="00C10789">
        <w:rPr>
          <w:szCs w:val="24"/>
          <w:lang w:val="ru-RU"/>
        </w:rPr>
        <w:t>–</w:t>
      </w:r>
      <w:proofErr w:type="spellStart"/>
      <w:r w:rsidR="00C10789" w:rsidRPr="00C10789">
        <w:rPr>
          <w:szCs w:val="24"/>
        </w:rPr>
        <w:lastRenderedPageBreak/>
        <w:t>neginoth</w:t>
      </w:r>
      <w:proofErr w:type="spellEnd"/>
      <w:r w:rsidR="00C10789" w:rsidRPr="00C10789">
        <w:rPr>
          <w:szCs w:val="24"/>
          <w:lang w:val="ru-RU"/>
        </w:rPr>
        <w:t xml:space="preserve">, с просьбой предоставить ему материал, литературу или пояснения об армянских хазах, еврейских монодиях и о возможных взаимосвязях этих </w:t>
      </w:r>
      <w:proofErr w:type="spellStart"/>
      <w:r w:rsidR="00C10789" w:rsidRPr="00C10789">
        <w:rPr>
          <w:szCs w:val="24"/>
          <w:lang w:val="ru-RU"/>
        </w:rPr>
        <w:t>невменных</w:t>
      </w:r>
      <w:proofErr w:type="spellEnd"/>
      <w:r w:rsidR="00C10789" w:rsidRPr="00C10789">
        <w:rPr>
          <w:szCs w:val="24"/>
          <w:lang w:val="ru-RU"/>
        </w:rPr>
        <w:t xml:space="preserve"> систем</w:t>
      </w:r>
      <w:r w:rsidR="00896503">
        <w:rPr>
          <w:rStyle w:val="a8"/>
          <w:szCs w:val="24"/>
          <w:lang w:val="ru-RU"/>
        </w:rPr>
        <w:footnoteReference w:id="63"/>
      </w:r>
      <w:r w:rsidR="00C10789" w:rsidRPr="00C10789">
        <w:rPr>
          <w:szCs w:val="24"/>
          <w:lang w:val="ru-RU"/>
        </w:rPr>
        <w:t>.</w:t>
      </w:r>
    </w:p>
    <w:p w:rsidR="00C10789" w:rsidRPr="00387DD7" w:rsidRDefault="00896503" w:rsidP="00A522BF">
      <w:pPr>
        <w:rPr>
          <w:szCs w:val="24"/>
          <w:lang w:val="ru-RU"/>
        </w:rPr>
      </w:pPr>
      <w:r>
        <w:rPr>
          <w:szCs w:val="24"/>
          <w:lang w:val="ru-RU"/>
        </w:rPr>
        <w:t xml:space="preserve">        </w:t>
      </w:r>
      <w:r w:rsidR="00C10789" w:rsidRPr="00C10789">
        <w:rPr>
          <w:szCs w:val="24"/>
          <w:lang w:val="ru-RU"/>
        </w:rPr>
        <w:t xml:space="preserve">В одном из документов содержатся впечатления </w:t>
      </w:r>
      <w:proofErr w:type="spellStart"/>
      <w:r w:rsidR="00C10789" w:rsidRPr="00C10789">
        <w:rPr>
          <w:szCs w:val="24"/>
          <w:lang w:val="ru-RU"/>
        </w:rPr>
        <w:t>Гнесина</w:t>
      </w:r>
      <w:proofErr w:type="spellEnd"/>
      <w:r w:rsidR="00C10789" w:rsidRPr="00C10789">
        <w:rPr>
          <w:szCs w:val="24"/>
          <w:lang w:val="ru-RU"/>
        </w:rPr>
        <w:t xml:space="preserve"> о Константинополе, где</w:t>
      </w:r>
      <w:r w:rsidR="00196B58">
        <w:rPr>
          <w:szCs w:val="24"/>
          <w:lang w:val="ru-RU"/>
        </w:rPr>
        <w:t xml:space="preserve"> по просьбе Д. </w:t>
      </w:r>
      <w:proofErr w:type="spellStart"/>
      <w:r w:rsidR="00196B58">
        <w:rPr>
          <w:szCs w:val="24"/>
          <w:lang w:val="ru-RU"/>
        </w:rPr>
        <w:t>Магги</w:t>
      </w:r>
      <w:r w:rsidR="00C10789" w:rsidRPr="00C10789">
        <w:rPr>
          <w:szCs w:val="24"/>
          <w:lang w:val="ru-RU"/>
        </w:rPr>
        <w:t>да</w:t>
      </w:r>
      <w:proofErr w:type="spellEnd"/>
      <w:r w:rsidR="00C10789" w:rsidRPr="00C10789">
        <w:rPr>
          <w:szCs w:val="24"/>
          <w:lang w:val="ru-RU"/>
        </w:rPr>
        <w:t xml:space="preserve"> он посетил Комитаса </w:t>
      </w:r>
      <w:proofErr w:type="spellStart"/>
      <w:r w:rsidR="00C10789" w:rsidRPr="00C10789">
        <w:rPr>
          <w:szCs w:val="24"/>
          <w:lang w:val="ru-RU"/>
        </w:rPr>
        <w:t>Вардапета</w:t>
      </w:r>
      <w:proofErr w:type="spellEnd"/>
      <w:r w:rsidR="00C10789" w:rsidRPr="00C10789">
        <w:rPr>
          <w:szCs w:val="24"/>
          <w:lang w:val="ru-RU"/>
        </w:rPr>
        <w:t xml:space="preserve">. </w:t>
      </w:r>
      <w:proofErr w:type="spellStart"/>
      <w:r w:rsidR="00434607">
        <w:rPr>
          <w:szCs w:val="24"/>
          <w:lang w:val="ru-RU"/>
        </w:rPr>
        <w:t>Магги</w:t>
      </w:r>
      <w:r w:rsidR="00434607" w:rsidRPr="00C10789">
        <w:rPr>
          <w:szCs w:val="24"/>
          <w:lang w:val="ru-RU"/>
        </w:rPr>
        <w:t>да</w:t>
      </w:r>
      <w:proofErr w:type="spellEnd"/>
      <w:r w:rsidR="00434607" w:rsidRPr="00C10789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 xml:space="preserve">заинтересовали </w:t>
      </w:r>
      <w:proofErr w:type="spellStart"/>
      <w:r w:rsidR="00C10789" w:rsidRPr="00C10789">
        <w:rPr>
          <w:szCs w:val="24"/>
          <w:lang w:val="ru-RU"/>
        </w:rPr>
        <w:t>хазоведческие</w:t>
      </w:r>
      <w:proofErr w:type="spellEnd"/>
      <w:r w:rsidR="00C10789" w:rsidRPr="00C10789">
        <w:rPr>
          <w:szCs w:val="24"/>
          <w:lang w:val="ru-RU"/>
        </w:rPr>
        <w:t xml:space="preserve"> труды и исследования Комитаса. Он осознавал, что система расшифровки хазов может помочь в работе по исследованию еврейских </w:t>
      </w:r>
      <w:proofErr w:type="spellStart"/>
      <w:r w:rsidR="00C10789" w:rsidRPr="00C10789">
        <w:rPr>
          <w:szCs w:val="24"/>
          <w:lang w:val="ru-RU"/>
        </w:rPr>
        <w:t>невмов</w:t>
      </w:r>
      <w:proofErr w:type="spellEnd"/>
      <w:r w:rsidR="00C10789" w:rsidRPr="00C10789">
        <w:rPr>
          <w:szCs w:val="24"/>
          <w:lang w:val="ru-RU"/>
        </w:rPr>
        <w:t xml:space="preserve">. Комитас также изучал еврейские </w:t>
      </w:r>
      <w:proofErr w:type="spellStart"/>
      <w:r w:rsidR="00C10789" w:rsidRPr="00C10789">
        <w:rPr>
          <w:szCs w:val="24"/>
          <w:lang w:val="ru-RU"/>
        </w:rPr>
        <w:t>невмы</w:t>
      </w:r>
      <w:proofErr w:type="spellEnd"/>
      <w:r w:rsidR="00C10789" w:rsidRPr="00C10789">
        <w:rPr>
          <w:szCs w:val="24"/>
          <w:lang w:val="ru-RU"/>
        </w:rPr>
        <w:t xml:space="preserve">, поскольку, по его мнению, они были древнее армянских хазов. Он предоставил </w:t>
      </w:r>
      <w:proofErr w:type="spellStart"/>
      <w:r w:rsidR="00C10789" w:rsidRPr="00C10789">
        <w:rPr>
          <w:szCs w:val="24"/>
          <w:lang w:val="ru-RU"/>
        </w:rPr>
        <w:t>Гнесину</w:t>
      </w:r>
      <w:proofErr w:type="spellEnd"/>
      <w:r w:rsidR="00F54088">
        <w:rPr>
          <w:szCs w:val="24"/>
          <w:lang w:val="ru-RU"/>
        </w:rPr>
        <w:t xml:space="preserve"> книгу,</w:t>
      </w:r>
      <w:r w:rsidR="00C10789" w:rsidRPr="00C10789">
        <w:rPr>
          <w:szCs w:val="24"/>
          <w:lang w:val="ru-RU"/>
        </w:rPr>
        <w:t xml:space="preserve"> изданную во Франции времен Наполеона</w:t>
      </w:r>
      <w:r w:rsidR="00F54088">
        <w:rPr>
          <w:szCs w:val="24"/>
          <w:lang w:val="ru-RU"/>
        </w:rPr>
        <w:t>,</w:t>
      </w:r>
      <w:r w:rsidR="00C10789" w:rsidRPr="00C10789">
        <w:rPr>
          <w:szCs w:val="24"/>
          <w:lang w:val="ru-RU"/>
        </w:rPr>
        <w:t xml:space="preserve"> где отдельная глава была посвящена</w:t>
      </w:r>
      <w:r w:rsidR="00F54088">
        <w:rPr>
          <w:szCs w:val="24"/>
          <w:lang w:val="ru-RU"/>
        </w:rPr>
        <w:t xml:space="preserve"> расшифровке </w:t>
      </w:r>
      <w:proofErr w:type="spellStart"/>
      <w:r w:rsidR="00F54088">
        <w:rPr>
          <w:szCs w:val="24"/>
          <w:lang w:val="ru-RU"/>
        </w:rPr>
        <w:t>невм</w:t>
      </w:r>
      <w:proofErr w:type="spellEnd"/>
      <w:r w:rsidR="00F54088">
        <w:rPr>
          <w:szCs w:val="24"/>
          <w:lang w:val="ru-RU"/>
        </w:rPr>
        <w:t xml:space="preserve"> </w:t>
      </w:r>
      <w:r w:rsidR="00F54088">
        <w:rPr>
          <w:lang w:val="ru-RU"/>
        </w:rPr>
        <w:t>евреев Египта</w:t>
      </w:r>
      <w:r>
        <w:rPr>
          <w:rStyle w:val="a8"/>
          <w:lang w:val="ru-RU"/>
        </w:rPr>
        <w:footnoteReference w:id="64"/>
      </w:r>
      <w:r w:rsidR="00A522BF">
        <w:rPr>
          <w:lang w:val="ru-RU"/>
        </w:rPr>
        <w:t xml:space="preserve">. Примеры </w:t>
      </w:r>
      <w:proofErr w:type="spellStart"/>
      <w:r w:rsidR="00A522BF">
        <w:rPr>
          <w:lang w:val="ru-RU"/>
        </w:rPr>
        <w:t>невменных</w:t>
      </w:r>
      <w:proofErr w:type="spellEnd"/>
      <w:r w:rsidR="00A522BF">
        <w:rPr>
          <w:lang w:val="ru-RU"/>
        </w:rPr>
        <w:t xml:space="preserve"> записей </w:t>
      </w:r>
      <w:proofErr w:type="spellStart"/>
      <w:r w:rsidR="00A522BF">
        <w:rPr>
          <w:lang w:val="ru-RU"/>
        </w:rPr>
        <w:t>Гнесин</w:t>
      </w:r>
      <w:proofErr w:type="spellEnd"/>
      <w:r w:rsidR="00A522BF">
        <w:rPr>
          <w:lang w:val="ru-RU"/>
        </w:rPr>
        <w:t xml:space="preserve"> переписал.</w:t>
      </w:r>
      <w:r w:rsidR="00C10789" w:rsidRPr="00C10789">
        <w:rPr>
          <w:szCs w:val="24"/>
          <w:lang w:val="ru-RU"/>
        </w:rPr>
        <w:t xml:space="preserve"> </w:t>
      </w:r>
      <w:proofErr w:type="spellStart"/>
      <w:r w:rsidR="00C10789" w:rsidRPr="00C10789">
        <w:rPr>
          <w:szCs w:val="24"/>
          <w:lang w:val="ru-RU"/>
        </w:rPr>
        <w:t>Вардапету</w:t>
      </w:r>
      <w:proofErr w:type="spellEnd"/>
      <w:r w:rsidR="00C10789" w:rsidRPr="00C10789">
        <w:rPr>
          <w:szCs w:val="24"/>
          <w:lang w:val="ru-RU"/>
        </w:rPr>
        <w:t xml:space="preserve"> были достаточно хорошо известны </w:t>
      </w:r>
      <w:r w:rsidR="00387DD7" w:rsidRPr="00387DD7">
        <w:rPr>
          <w:szCs w:val="24"/>
          <w:lang w:val="ru-RU"/>
        </w:rPr>
        <w:t>и</w:t>
      </w:r>
      <w:r w:rsidR="00C10789" w:rsidRPr="00C10789">
        <w:rPr>
          <w:szCs w:val="24"/>
          <w:lang w:val="ru-RU"/>
        </w:rPr>
        <w:t xml:space="preserve"> труды немецкого философа гебраиста Иоганна Рейхлина</w:t>
      </w:r>
      <w:r w:rsidR="00387DD7">
        <w:rPr>
          <w:szCs w:val="24"/>
          <w:lang w:val="ru-RU"/>
        </w:rPr>
        <w:t xml:space="preserve">; </w:t>
      </w:r>
      <w:proofErr w:type="gramStart"/>
      <w:r w:rsidR="00387DD7">
        <w:rPr>
          <w:szCs w:val="24"/>
          <w:lang w:val="ru-RU"/>
        </w:rPr>
        <w:t>расшифрованы  образцы</w:t>
      </w:r>
      <w:proofErr w:type="gramEnd"/>
      <w:r w:rsidR="00387DD7">
        <w:rPr>
          <w:szCs w:val="24"/>
          <w:lang w:val="ru-RU"/>
        </w:rPr>
        <w:t xml:space="preserve"> еврейских </w:t>
      </w:r>
      <w:proofErr w:type="spellStart"/>
      <w:r w:rsidR="00387DD7">
        <w:rPr>
          <w:szCs w:val="24"/>
        </w:rPr>
        <w:t>negionot</w:t>
      </w:r>
      <w:proofErr w:type="spellEnd"/>
      <w:r w:rsidR="00387DD7">
        <w:rPr>
          <w:szCs w:val="24"/>
          <w:lang w:val="ru-RU"/>
        </w:rPr>
        <w:t xml:space="preserve"> которого имелись у Комитаса.</w:t>
      </w:r>
    </w:p>
    <w:p w:rsidR="00C10789" w:rsidRPr="00C10789" w:rsidRDefault="00C10789" w:rsidP="00A54C6B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>В другом документе</w:t>
      </w:r>
      <w:r w:rsidR="00EF6876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-</w:t>
      </w:r>
      <w:r w:rsidR="00EF6876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письме М. </w:t>
      </w:r>
      <w:proofErr w:type="spellStart"/>
      <w:r w:rsidRPr="00C10789">
        <w:rPr>
          <w:szCs w:val="24"/>
          <w:lang w:val="ru-RU"/>
        </w:rPr>
        <w:t>Гнесина</w:t>
      </w:r>
      <w:proofErr w:type="spellEnd"/>
      <w:r w:rsidRPr="00C10789">
        <w:rPr>
          <w:szCs w:val="24"/>
          <w:lang w:val="ru-RU"/>
        </w:rPr>
        <w:t xml:space="preserve"> к </w:t>
      </w:r>
      <w:proofErr w:type="spellStart"/>
      <w:r w:rsidRPr="00C10789">
        <w:rPr>
          <w:szCs w:val="24"/>
          <w:lang w:val="ru-RU"/>
        </w:rPr>
        <w:t>Маггиду</w:t>
      </w:r>
      <w:proofErr w:type="spellEnd"/>
      <w:r w:rsidRPr="00C10789">
        <w:rPr>
          <w:szCs w:val="24"/>
          <w:lang w:val="ru-RU"/>
        </w:rPr>
        <w:t xml:space="preserve"> он делится своими впечатлениями о самом Комитасе </w:t>
      </w:r>
      <w:proofErr w:type="spellStart"/>
      <w:r w:rsidRPr="00C10789">
        <w:rPr>
          <w:szCs w:val="24"/>
          <w:lang w:val="ru-RU"/>
        </w:rPr>
        <w:t>Вардапете</w:t>
      </w:r>
      <w:proofErr w:type="spellEnd"/>
      <w:r w:rsidRPr="00C10789">
        <w:rPr>
          <w:szCs w:val="24"/>
          <w:lang w:val="ru-RU"/>
        </w:rPr>
        <w:t xml:space="preserve">. «Я был у Комитаса. Беседовал очень интересно. Он милейший человек. </w:t>
      </w:r>
      <w:proofErr w:type="spellStart"/>
      <w:r w:rsidRPr="00C10789">
        <w:rPr>
          <w:szCs w:val="24"/>
          <w:lang w:val="ru-RU"/>
        </w:rPr>
        <w:t>Вардапет</w:t>
      </w:r>
      <w:proofErr w:type="spellEnd"/>
      <w:r w:rsidRPr="00C10789">
        <w:rPr>
          <w:szCs w:val="24"/>
          <w:lang w:val="ru-RU"/>
        </w:rPr>
        <w:t xml:space="preserve"> Комитас – человек чарующей внешности и полный всяческого обая</w:t>
      </w:r>
      <w:r w:rsidR="00EF1C83">
        <w:rPr>
          <w:szCs w:val="24"/>
          <w:lang w:val="ru-RU"/>
        </w:rPr>
        <w:t>н</w:t>
      </w:r>
      <w:r w:rsidRPr="00C10789">
        <w:rPr>
          <w:szCs w:val="24"/>
          <w:lang w:val="ru-RU"/>
        </w:rPr>
        <w:t>ия»</w:t>
      </w:r>
      <w:r w:rsidR="00896503">
        <w:rPr>
          <w:rStyle w:val="a8"/>
          <w:szCs w:val="24"/>
          <w:lang w:val="ru-RU"/>
        </w:rPr>
        <w:footnoteReference w:id="65"/>
      </w:r>
      <w:r w:rsidRPr="00C10789">
        <w:rPr>
          <w:szCs w:val="24"/>
          <w:lang w:val="ru-RU"/>
        </w:rPr>
        <w:t xml:space="preserve">. Далее он обратился к проблеме хазов и </w:t>
      </w:r>
      <w:proofErr w:type="spellStart"/>
      <w:r w:rsidRPr="00C10789">
        <w:rPr>
          <w:szCs w:val="24"/>
          <w:lang w:val="ru-RU"/>
        </w:rPr>
        <w:t>невмов</w:t>
      </w:r>
      <w:proofErr w:type="spellEnd"/>
      <w:r w:rsidRPr="00C10789">
        <w:rPr>
          <w:szCs w:val="24"/>
          <w:lang w:val="ru-RU"/>
        </w:rPr>
        <w:t>, отметив их общность и разницу, к особенностям «традиционного напевного чтения»</w:t>
      </w:r>
      <w:r w:rsidR="00844791">
        <w:rPr>
          <w:szCs w:val="24"/>
          <w:lang w:val="ru-RU"/>
        </w:rPr>
        <w:t xml:space="preserve"> </w:t>
      </w:r>
      <w:proofErr w:type="spellStart"/>
      <w:r w:rsidR="00844791">
        <w:rPr>
          <w:szCs w:val="24"/>
          <w:lang w:val="ru-RU"/>
        </w:rPr>
        <w:t>псалсов</w:t>
      </w:r>
      <w:proofErr w:type="spellEnd"/>
      <w:r w:rsidRPr="00C10789">
        <w:rPr>
          <w:szCs w:val="24"/>
          <w:lang w:val="ru-RU"/>
        </w:rPr>
        <w:t>, пообещав более подробно поговорить об этом при дальнейших встречах.</w:t>
      </w:r>
    </w:p>
    <w:p w:rsidR="00EF1C83" w:rsidRDefault="00C10789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Третий документ И. </w:t>
      </w:r>
      <w:proofErr w:type="spellStart"/>
      <w:r w:rsidRPr="00C10789">
        <w:rPr>
          <w:szCs w:val="24"/>
          <w:lang w:val="ru-RU"/>
        </w:rPr>
        <w:t>Земцовского</w:t>
      </w:r>
      <w:proofErr w:type="spellEnd"/>
      <w:r w:rsidRPr="00C10789">
        <w:rPr>
          <w:szCs w:val="24"/>
          <w:lang w:val="ru-RU"/>
        </w:rPr>
        <w:t xml:space="preserve"> содержит письмо Д. </w:t>
      </w:r>
      <w:proofErr w:type="spellStart"/>
      <w:r w:rsidRPr="00C10789">
        <w:rPr>
          <w:szCs w:val="24"/>
          <w:lang w:val="ru-RU"/>
        </w:rPr>
        <w:t>Маггида</w:t>
      </w:r>
      <w:proofErr w:type="spellEnd"/>
      <w:r w:rsidRPr="00C10789">
        <w:rPr>
          <w:szCs w:val="24"/>
          <w:lang w:val="ru-RU"/>
        </w:rPr>
        <w:t xml:space="preserve"> к Комитасу</w:t>
      </w:r>
      <w:r w:rsidR="00896503">
        <w:rPr>
          <w:rStyle w:val="a8"/>
          <w:szCs w:val="24"/>
          <w:lang w:val="ru-RU"/>
        </w:rPr>
        <w:footnoteReference w:id="66"/>
      </w:r>
      <w:r w:rsidRPr="00C10789">
        <w:rPr>
          <w:szCs w:val="24"/>
          <w:lang w:val="ru-RU"/>
        </w:rPr>
        <w:t>, где излагаются его музыковедческие наблюдения, касающиеся еврейских псалмодий. Расследуя особенности метрических ударений некоторых</w:t>
      </w:r>
      <w:r w:rsidR="00FD4041">
        <w:rPr>
          <w:szCs w:val="24"/>
          <w:lang w:val="ru-RU"/>
        </w:rPr>
        <w:t xml:space="preserve"> библейских </w:t>
      </w:r>
      <w:r w:rsidRPr="00C10789">
        <w:rPr>
          <w:szCs w:val="24"/>
          <w:lang w:val="ru-RU"/>
        </w:rPr>
        <w:t xml:space="preserve"> </w:t>
      </w:r>
      <w:proofErr w:type="spellStart"/>
      <w:r w:rsidRPr="00C10789">
        <w:rPr>
          <w:szCs w:val="24"/>
          <w:lang w:val="ru-RU"/>
        </w:rPr>
        <w:t>кантилляций</w:t>
      </w:r>
      <w:proofErr w:type="spellEnd"/>
      <w:r w:rsidRPr="00C10789">
        <w:rPr>
          <w:szCs w:val="24"/>
          <w:lang w:val="ru-RU"/>
        </w:rPr>
        <w:t xml:space="preserve">, </w:t>
      </w:r>
      <w:proofErr w:type="spellStart"/>
      <w:r w:rsidRPr="00C10789">
        <w:rPr>
          <w:szCs w:val="24"/>
          <w:lang w:val="ru-RU"/>
        </w:rPr>
        <w:t>Маггид</w:t>
      </w:r>
      <w:proofErr w:type="spellEnd"/>
      <w:r w:rsidRPr="00C10789">
        <w:rPr>
          <w:szCs w:val="24"/>
          <w:lang w:val="ru-RU"/>
        </w:rPr>
        <w:t xml:space="preserve"> обращается к Комитасу, как к «единственному специалисту» в Европе</w:t>
      </w:r>
      <w:r w:rsidR="00896503">
        <w:rPr>
          <w:rStyle w:val="a8"/>
          <w:szCs w:val="24"/>
          <w:lang w:val="ru-RU"/>
        </w:rPr>
        <w:footnoteReference w:id="67"/>
      </w:r>
      <w:r w:rsidRPr="00C10789">
        <w:rPr>
          <w:szCs w:val="24"/>
          <w:lang w:val="ru-RU"/>
        </w:rPr>
        <w:t xml:space="preserve"> в области </w:t>
      </w:r>
      <w:proofErr w:type="spellStart"/>
      <w:r w:rsidRPr="00C10789">
        <w:rPr>
          <w:szCs w:val="24"/>
          <w:lang w:val="ru-RU"/>
        </w:rPr>
        <w:t>хазоведения</w:t>
      </w:r>
      <w:proofErr w:type="spellEnd"/>
      <w:r w:rsidRPr="00C10789">
        <w:rPr>
          <w:szCs w:val="24"/>
          <w:lang w:val="ru-RU"/>
        </w:rPr>
        <w:t xml:space="preserve">, с просьбой передать ему расшифровку </w:t>
      </w:r>
      <w:proofErr w:type="spellStart"/>
      <w:r w:rsidRPr="00C10789">
        <w:rPr>
          <w:szCs w:val="24"/>
          <w:lang w:val="ru-RU"/>
        </w:rPr>
        <w:t>хазовой</w:t>
      </w:r>
      <w:proofErr w:type="spellEnd"/>
      <w:r w:rsidRPr="00C10789">
        <w:rPr>
          <w:szCs w:val="24"/>
          <w:lang w:val="ru-RU"/>
        </w:rPr>
        <w:t xml:space="preserve"> записи какой-либо псалмодии, которая поможет ему в дальнейшей работе. «Часть схемы так называемых метрических акцентов Библии, книг </w:t>
      </w:r>
      <w:proofErr w:type="spellStart"/>
      <w:r w:rsidRPr="00C10789">
        <w:rPr>
          <w:szCs w:val="24"/>
        </w:rPr>
        <w:t>Psalmi</w:t>
      </w:r>
      <w:proofErr w:type="spellEnd"/>
      <w:r w:rsidRPr="00C10789">
        <w:rPr>
          <w:szCs w:val="24"/>
          <w:lang w:val="ru-RU"/>
        </w:rPr>
        <w:t xml:space="preserve">, </w:t>
      </w:r>
      <w:proofErr w:type="spellStart"/>
      <w:r w:rsidRPr="00C10789">
        <w:rPr>
          <w:szCs w:val="24"/>
        </w:rPr>
        <w:t>Proverbi</w:t>
      </w:r>
      <w:proofErr w:type="spellEnd"/>
      <w:r w:rsidRPr="00C10789">
        <w:rPr>
          <w:szCs w:val="24"/>
          <w:lang w:val="ru-RU"/>
        </w:rPr>
        <w:t xml:space="preserve"> и </w:t>
      </w:r>
      <w:proofErr w:type="spellStart"/>
      <w:r w:rsidRPr="00C10789">
        <w:rPr>
          <w:szCs w:val="24"/>
        </w:rPr>
        <w:t>Hiob</w:t>
      </w:r>
      <w:proofErr w:type="spellEnd"/>
      <w:r w:rsidRPr="00C10789">
        <w:rPr>
          <w:szCs w:val="24"/>
          <w:lang w:val="ru-RU"/>
        </w:rPr>
        <w:t xml:space="preserve"> мне удалось разрешить на основании традиционных молитвенных напевов, следующую же</w:t>
      </w:r>
      <w:r w:rsidR="00EF6876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часть я надеюсь найти в псалмодии армян, которые мне так напоминают наши синагогальные»</w:t>
      </w:r>
      <w:r w:rsidR="0047682E">
        <w:rPr>
          <w:rStyle w:val="a8"/>
          <w:szCs w:val="24"/>
          <w:lang w:val="ru-RU"/>
        </w:rPr>
        <w:footnoteReference w:id="68"/>
      </w:r>
      <w:r w:rsidRPr="00C10789">
        <w:rPr>
          <w:szCs w:val="24"/>
          <w:lang w:val="ru-RU"/>
        </w:rPr>
        <w:t>.</w:t>
      </w:r>
    </w:p>
    <w:p w:rsidR="00EF1C83" w:rsidRDefault="00C10789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proofErr w:type="spellStart"/>
      <w:r w:rsidRPr="00C10789">
        <w:rPr>
          <w:szCs w:val="24"/>
          <w:lang w:val="ru-RU"/>
        </w:rPr>
        <w:t>Маггид</w:t>
      </w:r>
      <w:proofErr w:type="spellEnd"/>
      <w:r w:rsidRPr="00C10789">
        <w:rPr>
          <w:szCs w:val="24"/>
          <w:lang w:val="ru-RU"/>
        </w:rPr>
        <w:t xml:space="preserve"> просит у Комитаса также уже изданное, равно как и неизданное исследование в данной области, обещая в свою очередь прислать ему материал по еврейским псалмам. Автор письма сожалеет, что, не владея армянским языком, не сможет выразить Комитасу свое </w:t>
      </w:r>
      <w:r w:rsidRPr="00C10789">
        <w:rPr>
          <w:szCs w:val="24"/>
          <w:lang w:val="ru-RU"/>
        </w:rPr>
        <w:lastRenderedPageBreak/>
        <w:t>искреннее восхищение относительно его личности и творчества.</w:t>
      </w:r>
    </w:p>
    <w:p w:rsidR="00EF1C83" w:rsidRDefault="00C10789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Письмо Д. </w:t>
      </w:r>
      <w:proofErr w:type="spellStart"/>
      <w:r w:rsidRPr="00C10789">
        <w:rPr>
          <w:szCs w:val="24"/>
          <w:lang w:val="ru-RU"/>
        </w:rPr>
        <w:t>Маггида</w:t>
      </w:r>
      <w:proofErr w:type="spellEnd"/>
      <w:r w:rsidRPr="00C10789">
        <w:rPr>
          <w:szCs w:val="24"/>
          <w:lang w:val="ru-RU"/>
        </w:rPr>
        <w:t xml:space="preserve"> по каким-то причинам не дошло до </w:t>
      </w:r>
      <w:proofErr w:type="spellStart"/>
      <w:r w:rsidRPr="00C10789">
        <w:rPr>
          <w:szCs w:val="24"/>
          <w:lang w:val="ru-RU"/>
        </w:rPr>
        <w:t>Вардапета</w:t>
      </w:r>
      <w:proofErr w:type="spellEnd"/>
      <w:r w:rsidRPr="00C10789">
        <w:rPr>
          <w:szCs w:val="24"/>
          <w:lang w:val="ru-RU"/>
        </w:rPr>
        <w:t>. Но история сохранила теплые воспоминания и высок</w:t>
      </w:r>
      <w:r w:rsidRPr="00EF6876">
        <w:rPr>
          <w:szCs w:val="24"/>
          <w:lang w:val="ru-RU"/>
        </w:rPr>
        <w:t>ую</w:t>
      </w:r>
      <w:r w:rsidRPr="00C10789">
        <w:rPr>
          <w:szCs w:val="24"/>
          <w:lang w:val="ru-RU"/>
        </w:rPr>
        <w:t xml:space="preserve"> профессиональн</w:t>
      </w:r>
      <w:r w:rsidRPr="00EF6876">
        <w:rPr>
          <w:szCs w:val="24"/>
          <w:lang w:val="ru-RU"/>
        </w:rPr>
        <w:t>ую</w:t>
      </w:r>
      <w:r w:rsidRPr="00C10789">
        <w:rPr>
          <w:szCs w:val="24"/>
          <w:lang w:val="ru-RU"/>
        </w:rPr>
        <w:t xml:space="preserve"> оценк</w:t>
      </w:r>
      <w:r w:rsidRPr="00EF6876">
        <w:rPr>
          <w:szCs w:val="24"/>
          <w:lang w:val="ru-RU"/>
        </w:rPr>
        <w:t>у</w:t>
      </w:r>
      <w:r w:rsidRPr="00C10789">
        <w:rPr>
          <w:szCs w:val="24"/>
          <w:lang w:val="ru-RU"/>
        </w:rPr>
        <w:t xml:space="preserve"> деятельности и личности классика армянской музыки, данн</w:t>
      </w:r>
      <w:r w:rsidRPr="00C10789">
        <w:rPr>
          <w:b/>
          <w:szCs w:val="24"/>
          <w:lang w:val="ru-RU"/>
        </w:rPr>
        <w:t>у</w:t>
      </w:r>
      <w:r w:rsidRPr="00EF6876">
        <w:rPr>
          <w:szCs w:val="24"/>
          <w:lang w:val="ru-RU"/>
        </w:rPr>
        <w:t>ю</w:t>
      </w:r>
      <w:r w:rsidRPr="00C10789">
        <w:rPr>
          <w:szCs w:val="24"/>
          <w:lang w:val="ru-RU"/>
        </w:rPr>
        <w:t xml:space="preserve"> крупнейшими деятелями еврейской и русской культур Ф. Гартманом, М. Гнесиным и Д. </w:t>
      </w:r>
      <w:proofErr w:type="spellStart"/>
      <w:r w:rsidRPr="00C10789">
        <w:rPr>
          <w:szCs w:val="24"/>
          <w:lang w:val="ru-RU"/>
        </w:rPr>
        <w:t>Маггидом</w:t>
      </w:r>
      <w:proofErr w:type="spellEnd"/>
      <w:r w:rsidRPr="00C10789">
        <w:rPr>
          <w:szCs w:val="24"/>
          <w:lang w:val="ru-RU"/>
        </w:rPr>
        <w:t>.</w:t>
      </w:r>
    </w:p>
    <w:p w:rsidR="004A48A1" w:rsidRDefault="004A48A1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proofErr w:type="spellStart"/>
      <w:r w:rsidRPr="00C10789">
        <w:rPr>
          <w:szCs w:val="24"/>
          <w:lang w:val="ru-RU"/>
        </w:rPr>
        <w:t>Хазоведческие</w:t>
      </w:r>
      <w:proofErr w:type="spellEnd"/>
      <w:r w:rsidRPr="00C10789">
        <w:rPr>
          <w:szCs w:val="24"/>
          <w:lang w:val="ru-RU"/>
        </w:rPr>
        <w:t xml:space="preserve"> труды Комитаса Гартман</w:t>
      </w:r>
      <w:r>
        <w:rPr>
          <w:szCs w:val="24"/>
          <w:lang w:val="ru-RU"/>
        </w:rPr>
        <w:t xml:space="preserve"> также высоко ценил</w:t>
      </w:r>
      <w:r w:rsidRPr="00C10789">
        <w:rPr>
          <w:szCs w:val="24"/>
          <w:lang w:val="ru-RU"/>
        </w:rPr>
        <w:t xml:space="preserve">, считая их открытием в данной области: «&lt;...&gt; каким он (Комитас. – </w:t>
      </w:r>
      <w:r w:rsidRPr="00C10789">
        <w:rPr>
          <w:i/>
          <w:iCs/>
          <w:szCs w:val="24"/>
          <w:lang w:val="ru-RU"/>
        </w:rPr>
        <w:t>Л. С.</w:t>
      </w:r>
      <w:r w:rsidRPr="00C10789">
        <w:rPr>
          <w:szCs w:val="24"/>
          <w:lang w:val="ru-RU"/>
        </w:rPr>
        <w:t xml:space="preserve">) был мастером </w:t>
      </w:r>
      <w:proofErr w:type="spellStart"/>
      <w:r w:rsidRPr="00C10789">
        <w:rPr>
          <w:szCs w:val="24"/>
          <w:lang w:val="ru-RU"/>
        </w:rPr>
        <w:t>хазовой</w:t>
      </w:r>
      <w:proofErr w:type="spellEnd"/>
      <w:r w:rsidRPr="00C10789">
        <w:rPr>
          <w:szCs w:val="24"/>
          <w:lang w:val="ru-RU"/>
        </w:rPr>
        <w:t xml:space="preserve"> нотации... Каждый русский музыкант, кто хочет постичь таинственные церковные письмена, которые есть и в русской славянской церковной музыке, может понять и оценить, какой интерес представляют теоретические работы Комитаса»</w:t>
      </w:r>
      <w:r>
        <w:rPr>
          <w:rStyle w:val="a8"/>
          <w:szCs w:val="24"/>
          <w:lang w:val="ru-RU"/>
        </w:rPr>
        <w:footnoteReference w:id="69"/>
      </w:r>
      <w:r>
        <w:rPr>
          <w:szCs w:val="24"/>
          <w:lang w:val="ru-RU"/>
        </w:rPr>
        <w:t>.</w:t>
      </w:r>
    </w:p>
    <w:p w:rsidR="00EF1C83" w:rsidRDefault="004A48A1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«Позже я познаком</w:t>
      </w:r>
      <w:r w:rsidR="00E42D18">
        <w:rPr>
          <w:szCs w:val="24"/>
          <w:lang w:val="ru-RU"/>
        </w:rPr>
        <w:t>ился с трудами Комитаса, – писал</w:t>
      </w:r>
      <w:r w:rsidR="00C10789" w:rsidRPr="00C10789">
        <w:rPr>
          <w:szCs w:val="24"/>
          <w:lang w:val="ru-RU"/>
        </w:rPr>
        <w:t xml:space="preserve"> М. </w:t>
      </w:r>
      <w:proofErr w:type="spellStart"/>
      <w:r w:rsidR="00C10789" w:rsidRPr="00C10789">
        <w:rPr>
          <w:szCs w:val="24"/>
          <w:lang w:val="ru-RU"/>
        </w:rPr>
        <w:t>Гнесин</w:t>
      </w:r>
      <w:proofErr w:type="spellEnd"/>
      <w:r w:rsidR="00C10789" w:rsidRPr="00C10789">
        <w:rPr>
          <w:szCs w:val="24"/>
          <w:lang w:val="ru-RU"/>
        </w:rPr>
        <w:t>, – и убедился, какой это был великий композитор, какой талант, каким своеобразным и интересным мастером</w:t>
      </w:r>
      <w:r w:rsidR="00EF6876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был он в композиции и как велика его роль в развитии армянской музыки ХХ века»</w:t>
      </w:r>
      <w:r w:rsidR="00114B8A">
        <w:rPr>
          <w:rStyle w:val="a8"/>
          <w:szCs w:val="24"/>
          <w:lang w:val="ru-RU"/>
        </w:rPr>
        <w:footnoteReference w:id="70"/>
      </w:r>
      <w:r w:rsidR="00C10789" w:rsidRPr="00C10789">
        <w:rPr>
          <w:szCs w:val="24"/>
          <w:lang w:val="ru-RU"/>
        </w:rPr>
        <w:t>.</w:t>
      </w:r>
    </w:p>
    <w:p w:rsidR="001B0D70" w:rsidRDefault="001B0D70" w:rsidP="001B0D70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>После революции, в годы тотальной большевистской идеологии, «инакомыслие» Комитаса проявилось с большей очевидностью, изучение и освещение его деятельности пошло по иному пути.</w:t>
      </w:r>
    </w:p>
    <w:p w:rsidR="00EA1802" w:rsidRDefault="00595186" w:rsidP="00EF1C83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>Со временем</w:t>
      </w:r>
      <w:r>
        <w:rPr>
          <w:szCs w:val="24"/>
          <w:lang w:val="ru-RU"/>
        </w:rPr>
        <w:t>, однако,</w:t>
      </w:r>
      <w:r w:rsidRPr="00C10789">
        <w:rPr>
          <w:szCs w:val="24"/>
          <w:lang w:val="ru-RU"/>
        </w:rPr>
        <w:t xml:space="preserve"> появились исследователи, верно оценившие историческую миссию Комитаса</w:t>
      </w:r>
      <w:r w:rsidR="00114B8A">
        <w:rPr>
          <w:rStyle w:val="a8"/>
          <w:szCs w:val="24"/>
          <w:lang w:val="ru-RU"/>
        </w:rPr>
        <w:footnoteReference w:id="71"/>
      </w:r>
      <w:r w:rsidRPr="00C10789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Валерий Брюсов </w:t>
      </w:r>
      <w:r w:rsidRPr="00595186">
        <w:rPr>
          <w:rFonts w:ascii="Sylfaen" w:hAnsi="Sylfaen" w:cs="Sylfaen"/>
          <w:szCs w:val="24"/>
          <w:lang w:val="ru-RU"/>
        </w:rPr>
        <w:t xml:space="preserve">(1873-1924) </w:t>
      </w:r>
      <w:r>
        <w:rPr>
          <w:szCs w:val="24"/>
          <w:lang w:val="ru-RU"/>
        </w:rPr>
        <w:t xml:space="preserve"> - </w:t>
      </w:r>
      <w:r>
        <w:rPr>
          <w:rFonts w:cs="Sylfaen"/>
          <w:szCs w:val="24"/>
          <w:lang w:val="ru-RU"/>
        </w:rPr>
        <w:t>русский поэт, писателя, один</w:t>
      </w:r>
      <w:r w:rsidRPr="00EA1802">
        <w:rPr>
          <w:rFonts w:cs="Sylfaen"/>
          <w:szCs w:val="24"/>
          <w:lang w:val="ru-RU"/>
        </w:rPr>
        <w:t xml:space="preserve"> из основателей русского символизма и</w:t>
      </w:r>
      <w:r>
        <w:rPr>
          <w:rFonts w:cs="Sylfaen"/>
          <w:szCs w:val="24"/>
          <w:lang w:val="ru-RU"/>
        </w:rPr>
        <w:t xml:space="preserve"> знаток</w:t>
      </w:r>
      <w:r w:rsidRPr="00EA1802">
        <w:rPr>
          <w:rFonts w:cs="Sylfaen"/>
          <w:szCs w:val="24"/>
          <w:lang w:val="ru-RU"/>
        </w:rPr>
        <w:t xml:space="preserve"> армянского искусства</w:t>
      </w:r>
      <w:r>
        <w:rPr>
          <w:rFonts w:cs="Sylfaen"/>
          <w:szCs w:val="24"/>
          <w:lang w:val="ru-RU"/>
        </w:rPr>
        <w:t xml:space="preserve"> – воодушевленный песнями Комитаса писал: «</w:t>
      </w:r>
      <w:r w:rsidR="00EA1802" w:rsidRPr="00C10789">
        <w:rPr>
          <w:szCs w:val="24"/>
          <w:lang w:val="ru-RU"/>
        </w:rPr>
        <w:t>При всей своей страстности армянская песня – целомудренна; при всей пламенности – сдержанна в выражениях. Это – поэзия, по-восточному цветистая, по-западному мудрая, знающая скорбь без отчаяния, страсть без исступления, восторг, чуждый безудержности»</w:t>
      </w:r>
      <w:r w:rsidR="00114B8A">
        <w:rPr>
          <w:rStyle w:val="a8"/>
          <w:szCs w:val="24"/>
          <w:lang w:val="ru-RU"/>
        </w:rPr>
        <w:footnoteReference w:id="72"/>
      </w:r>
      <w:r w:rsidR="00EA1802" w:rsidRPr="00C10789">
        <w:rPr>
          <w:szCs w:val="24"/>
          <w:lang w:val="ru-RU"/>
        </w:rPr>
        <w:t>.</w:t>
      </w:r>
    </w:p>
    <w:p w:rsidR="004B7FB4" w:rsidRDefault="00C10789" w:rsidP="004B7FB4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>Нетрадиционное применение композиторских приемов, структурное модальное мышление Комитаса и в наши дни является благодарным материалом для изучения.</w:t>
      </w:r>
    </w:p>
    <w:p w:rsidR="003D40EC" w:rsidRPr="003D40EC" w:rsidRDefault="00C10789" w:rsidP="003D40EC">
      <w:pPr>
        <w:ind w:firstLine="709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Своеобразный подход к изучению его творчества предложил петербургский композитор, музыковед, музыкальный этнограф, ученик М. </w:t>
      </w:r>
      <w:proofErr w:type="spellStart"/>
      <w:r w:rsidRPr="00C10789">
        <w:rPr>
          <w:szCs w:val="24"/>
          <w:lang w:val="ru-RU"/>
        </w:rPr>
        <w:t>Гнесина</w:t>
      </w:r>
      <w:proofErr w:type="spellEnd"/>
      <w:r w:rsidRPr="00C10789">
        <w:rPr>
          <w:szCs w:val="24"/>
          <w:lang w:val="ru-RU"/>
        </w:rPr>
        <w:t xml:space="preserve"> Абрам </w:t>
      </w:r>
      <w:proofErr w:type="spellStart"/>
      <w:r w:rsidRPr="00C10789">
        <w:rPr>
          <w:szCs w:val="24"/>
          <w:lang w:val="ru-RU"/>
        </w:rPr>
        <w:t>Юсфин</w:t>
      </w:r>
      <w:proofErr w:type="spellEnd"/>
      <w:r w:rsidRPr="00C10789">
        <w:rPr>
          <w:szCs w:val="24"/>
          <w:lang w:val="ru-RU"/>
        </w:rPr>
        <w:t xml:space="preserve"> (1926–2011)</w:t>
      </w:r>
      <w:r w:rsidR="005F1851">
        <w:rPr>
          <w:rStyle w:val="a8"/>
          <w:szCs w:val="24"/>
          <w:lang w:val="ru-RU"/>
        </w:rPr>
        <w:footnoteReference w:id="73"/>
      </w:r>
      <w:r w:rsidRPr="00C10789">
        <w:rPr>
          <w:szCs w:val="24"/>
          <w:lang w:val="ru-RU"/>
        </w:rPr>
        <w:t>. В своей статье «Проблемы целостности неустойчивой композиции», изучая за</w:t>
      </w:r>
      <w:r w:rsidR="00E14999">
        <w:rPr>
          <w:szCs w:val="24"/>
          <w:lang w:val="ru-RU"/>
        </w:rPr>
        <w:t>п</w:t>
      </w:r>
      <w:r w:rsidRPr="00C10789">
        <w:rPr>
          <w:szCs w:val="24"/>
          <w:lang w:val="ru-RU"/>
        </w:rPr>
        <w:t xml:space="preserve">исанную </w:t>
      </w:r>
      <w:proofErr w:type="gramStart"/>
      <w:r w:rsidRPr="00C10789">
        <w:rPr>
          <w:szCs w:val="24"/>
          <w:lang w:val="ru-RU"/>
        </w:rPr>
        <w:t>Комитасом  «</w:t>
      </w:r>
      <w:proofErr w:type="spellStart"/>
      <w:proofErr w:type="gramEnd"/>
      <w:r w:rsidRPr="00C10789">
        <w:rPr>
          <w:szCs w:val="24"/>
          <w:lang w:val="ru-RU"/>
        </w:rPr>
        <w:t>Лорийскую</w:t>
      </w:r>
      <w:proofErr w:type="spellEnd"/>
      <w:r w:rsidRPr="00C10789">
        <w:rPr>
          <w:szCs w:val="24"/>
          <w:lang w:val="ru-RU"/>
        </w:rPr>
        <w:t xml:space="preserve"> пахотную»,</w:t>
      </w:r>
      <w:r w:rsidR="00755DA9">
        <w:rPr>
          <w:szCs w:val="24"/>
          <w:lang w:val="ru-RU"/>
        </w:rPr>
        <w:t xml:space="preserve"> названную «Трудовой народной высокой поэмой</w:t>
      </w:r>
      <w:r w:rsidR="00755DA9" w:rsidRPr="00C10789">
        <w:rPr>
          <w:szCs w:val="24"/>
          <w:lang w:val="ru-RU"/>
        </w:rPr>
        <w:t>»</w:t>
      </w:r>
      <w:r w:rsidR="00755DA9">
        <w:rPr>
          <w:szCs w:val="24"/>
          <w:lang w:val="ru-RU"/>
        </w:rPr>
        <w:t>,</w:t>
      </w:r>
      <w:r w:rsidRPr="00C10789">
        <w:rPr>
          <w:szCs w:val="24"/>
          <w:lang w:val="ru-RU"/>
        </w:rPr>
        <w:t xml:space="preserve"> </w:t>
      </w:r>
      <w:proofErr w:type="spellStart"/>
      <w:r w:rsidRPr="00C10789">
        <w:rPr>
          <w:szCs w:val="24"/>
          <w:lang w:val="ru-RU"/>
        </w:rPr>
        <w:t>Юсфин</w:t>
      </w:r>
      <w:proofErr w:type="spellEnd"/>
      <w:r w:rsidRPr="00C10789">
        <w:rPr>
          <w:szCs w:val="24"/>
          <w:lang w:val="ru-RU"/>
        </w:rPr>
        <w:t xml:space="preserve"> применил новую методологию для рассмотрения форм существования </w:t>
      </w:r>
      <w:r w:rsidRPr="00C10789">
        <w:rPr>
          <w:szCs w:val="24"/>
          <w:lang w:val="ru-RU"/>
        </w:rPr>
        <w:lastRenderedPageBreak/>
        <w:t>народных музыкальных произведений, а также вопросы, которые возникали при изменении этих форм.</w:t>
      </w:r>
    </w:p>
    <w:p w:rsidR="002373BA" w:rsidRDefault="00C10789" w:rsidP="004B7FB4">
      <w:pPr>
        <w:widowControl w:val="0"/>
        <w:overflowPunct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Русский музыковед, профессор Александр Демченко (род. 1943 г.) в развернутом исследовании «Отечественная музыка ХХ века» посвятил две главы Комитасу и проблемам </w:t>
      </w:r>
      <w:proofErr w:type="spellStart"/>
      <w:r w:rsidRPr="00C10789">
        <w:rPr>
          <w:szCs w:val="24"/>
          <w:lang w:val="ru-RU"/>
        </w:rPr>
        <w:t>фольклоризма</w:t>
      </w:r>
      <w:proofErr w:type="spellEnd"/>
      <w:r w:rsidRPr="00C10789">
        <w:rPr>
          <w:szCs w:val="24"/>
          <w:lang w:val="ru-RU"/>
        </w:rPr>
        <w:t xml:space="preserve"> и </w:t>
      </w:r>
      <w:proofErr w:type="spellStart"/>
      <w:r w:rsidRPr="00C10789">
        <w:rPr>
          <w:szCs w:val="24"/>
          <w:lang w:val="ru-RU"/>
        </w:rPr>
        <w:t>хронотопов</w:t>
      </w:r>
      <w:proofErr w:type="spellEnd"/>
      <w:r w:rsidRPr="00C10789">
        <w:rPr>
          <w:szCs w:val="24"/>
          <w:lang w:val="ru-RU"/>
        </w:rPr>
        <w:t xml:space="preserve"> в его творчестве. Рассматривая творчество </w:t>
      </w:r>
      <w:proofErr w:type="spellStart"/>
      <w:r w:rsidRPr="00C10789">
        <w:rPr>
          <w:szCs w:val="24"/>
          <w:lang w:val="ru-RU"/>
        </w:rPr>
        <w:t>Вардапета</w:t>
      </w:r>
      <w:proofErr w:type="spellEnd"/>
      <w:r w:rsidRPr="00C10789">
        <w:rPr>
          <w:szCs w:val="24"/>
          <w:lang w:val="ru-RU"/>
        </w:rPr>
        <w:t xml:space="preserve"> в контексте развития мировой музыкальной культуры ХХ века, Демченко пишет: «Один из самобытных музыкантов ХХ века Комитас в своих произведениях</w:t>
      </w:r>
      <w:r w:rsidR="00755DA9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осуществил ряд художественных задач, характерных</w:t>
      </w:r>
      <w:r w:rsidR="00755DA9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для своей эпохи. Из них примечательны те, которые</w:t>
      </w:r>
      <w:r w:rsidR="00755DA9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связаны с проблемами музыкального </w:t>
      </w:r>
      <w:proofErr w:type="spellStart"/>
      <w:r w:rsidRPr="00C10789">
        <w:rPr>
          <w:szCs w:val="24"/>
          <w:lang w:val="ru-RU"/>
        </w:rPr>
        <w:t>фольклоризма</w:t>
      </w:r>
      <w:proofErr w:type="spellEnd"/>
      <w:r w:rsidR="00755DA9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и </w:t>
      </w:r>
      <w:proofErr w:type="spellStart"/>
      <w:r w:rsidRPr="00C10789">
        <w:rPr>
          <w:szCs w:val="24"/>
          <w:lang w:val="ru-RU"/>
        </w:rPr>
        <w:t>хронотопа</w:t>
      </w:r>
      <w:proofErr w:type="spellEnd"/>
      <w:r w:rsidRPr="00C10789">
        <w:rPr>
          <w:szCs w:val="24"/>
          <w:lang w:val="ru-RU"/>
        </w:rPr>
        <w:t xml:space="preserve"> нашего столетия»</w:t>
      </w:r>
      <w:r w:rsidR="00DA1422">
        <w:rPr>
          <w:rStyle w:val="a8"/>
          <w:szCs w:val="24"/>
          <w:lang w:val="ru-RU"/>
        </w:rPr>
        <w:footnoteReference w:id="74"/>
      </w:r>
      <w:r w:rsidRPr="00C10789">
        <w:rPr>
          <w:szCs w:val="24"/>
          <w:lang w:val="ru-RU"/>
        </w:rPr>
        <w:t xml:space="preserve">. </w:t>
      </w:r>
    </w:p>
    <w:p w:rsidR="00C10789" w:rsidRPr="00C10789" w:rsidRDefault="00C10789" w:rsidP="002373BA">
      <w:pPr>
        <w:rPr>
          <w:szCs w:val="24"/>
          <w:lang w:val="ru-RU"/>
        </w:rPr>
      </w:pPr>
      <w:r w:rsidRPr="00C10789">
        <w:rPr>
          <w:szCs w:val="24"/>
          <w:lang w:val="ru-RU"/>
        </w:rPr>
        <w:t>В статье автор проводит параллели с творчес</w:t>
      </w:r>
      <w:r w:rsidR="00755DA9">
        <w:rPr>
          <w:szCs w:val="24"/>
          <w:lang w:val="ru-RU"/>
        </w:rPr>
        <w:t>твом великих творцов ХХ</w:t>
      </w:r>
      <w:r w:rsidR="006437C4">
        <w:rPr>
          <w:szCs w:val="24"/>
          <w:lang w:val="ru-RU"/>
        </w:rPr>
        <w:t xml:space="preserve"> </w:t>
      </w:r>
      <w:r w:rsidR="00755DA9">
        <w:rPr>
          <w:szCs w:val="24"/>
          <w:lang w:val="ru-RU"/>
        </w:rPr>
        <w:t xml:space="preserve">века Б. </w:t>
      </w:r>
      <w:proofErr w:type="spellStart"/>
      <w:r w:rsidR="00755DA9">
        <w:rPr>
          <w:szCs w:val="24"/>
          <w:lang w:val="ru-RU"/>
        </w:rPr>
        <w:t>Бартока</w:t>
      </w:r>
      <w:proofErr w:type="spellEnd"/>
      <w:r w:rsidR="00755DA9">
        <w:rPr>
          <w:szCs w:val="24"/>
          <w:lang w:val="ru-RU"/>
        </w:rPr>
        <w:t>, К. Шимановского, М. де Фальи, И. Стравинского</w:t>
      </w:r>
      <w:r w:rsidRPr="00C10789">
        <w:rPr>
          <w:szCs w:val="24"/>
          <w:lang w:val="ru-RU"/>
        </w:rPr>
        <w:t>. Эти наблюдения и выводы русского</w:t>
      </w:r>
      <w:r w:rsidR="006437C4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музыковеда еще раз свидетельствуют о том, что Комитас является одной из величин мирового музыкального</w:t>
      </w:r>
      <w:r w:rsidR="006437C4">
        <w:rPr>
          <w:szCs w:val="24"/>
          <w:lang w:val="ru-RU"/>
        </w:rPr>
        <w:t xml:space="preserve"> искусства. И</w:t>
      </w:r>
      <w:r w:rsidR="006437C4" w:rsidRPr="00C10789">
        <w:rPr>
          <w:szCs w:val="24"/>
          <w:lang w:val="ru-RU"/>
        </w:rPr>
        <w:t>сторическое значение Комитаса</w:t>
      </w:r>
      <w:r w:rsidR="006437C4">
        <w:rPr>
          <w:szCs w:val="24"/>
          <w:lang w:val="ru-RU"/>
        </w:rPr>
        <w:t xml:space="preserve"> высоко </w:t>
      </w:r>
      <w:r w:rsidR="006437C4" w:rsidRPr="00C10789">
        <w:rPr>
          <w:szCs w:val="24"/>
          <w:lang w:val="ru-RU"/>
        </w:rPr>
        <w:t>оценил</w:t>
      </w:r>
      <w:r w:rsidRPr="00C10789">
        <w:rPr>
          <w:szCs w:val="24"/>
          <w:lang w:val="ru-RU"/>
        </w:rPr>
        <w:t xml:space="preserve"> Дмитрий Шостакович (190</w:t>
      </w:r>
      <w:r w:rsidR="006437C4">
        <w:rPr>
          <w:szCs w:val="24"/>
          <w:lang w:val="ru-RU"/>
        </w:rPr>
        <w:t>6–1975)</w:t>
      </w:r>
      <w:r w:rsidRPr="00C10789">
        <w:rPr>
          <w:szCs w:val="24"/>
          <w:lang w:val="ru-RU"/>
        </w:rPr>
        <w:t>: «Велики его</w:t>
      </w:r>
      <w:r w:rsidR="006437C4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заслуги перед армянской музыкой. Его прекрасные</w:t>
      </w:r>
      <w:r w:rsidR="006437C4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произведения вышли за границы родной Армении,</w:t>
      </w:r>
      <w:r w:rsidR="006437C4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стали гордостью мировой музыкальной культуры. Комитас не только великий композитор. Он также именитый музыковед, замечательный этнограф, в этой области очень велики его заслуги... Армянские композиторы в своих произведениях следовали и будут следовать</w:t>
      </w:r>
      <w:r w:rsidR="006437C4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прекрасным </w:t>
      </w:r>
      <w:proofErr w:type="spellStart"/>
      <w:r w:rsidRPr="00C10789">
        <w:rPr>
          <w:szCs w:val="24"/>
          <w:lang w:val="ru-RU"/>
        </w:rPr>
        <w:t>комитасовским</w:t>
      </w:r>
      <w:proofErr w:type="spellEnd"/>
      <w:r w:rsidRPr="00C10789">
        <w:rPr>
          <w:szCs w:val="24"/>
          <w:lang w:val="ru-RU"/>
        </w:rPr>
        <w:t xml:space="preserve"> традициям»</w:t>
      </w:r>
      <w:r w:rsidR="004B431E">
        <w:rPr>
          <w:rStyle w:val="a8"/>
          <w:szCs w:val="24"/>
          <w:lang w:val="ru-RU"/>
        </w:rPr>
        <w:footnoteReference w:id="75"/>
      </w:r>
      <w:r w:rsidRPr="00C10789">
        <w:rPr>
          <w:szCs w:val="24"/>
          <w:lang w:val="ru-RU"/>
        </w:rPr>
        <w:t>.</w:t>
      </w:r>
    </w:p>
    <w:p w:rsidR="00C91CC3" w:rsidRPr="00C91CC3" w:rsidRDefault="00047DD9" w:rsidP="00C91CC3">
      <w:pPr>
        <w:rPr>
          <w:rFonts w:ascii="Sylfaen" w:hAnsi="Sylfaen" w:cs="Sylfaen"/>
          <w:color w:val="00B0F0"/>
          <w:szCs w:val="24"/>
          <w:lang w:val="ru-RU"/>
        </w:rPr>
      </w:pPr>
      <w:r>
        <w:rPr>
          <w:rFonts w:ascii="Sylfaen" w:hAnsi="Sylfaen" w:cs="Sylfaen"/>
          <w:szCs w:val="24"/>
          <w:lang w:val="ru-RU"/>
        </w:rPr>
        <w:t xml:space="preserve">      </w:t>
      </w:r>
      <w:r w:rsidR="00C10789" w:rsidRPr="00C10789">
        <w:rPr>
          <w:szCs w:val="24"/>
          <w:lang w:val="ru-RU"/>
        </w:rPr>
        <w:t xml:space="preserve">Многие русские композиторы, музыковеды, представители интеллигенции обращались и освещали деятельность </w:t>
      </w:r>
      <w:proofErr w:type="spellStart"/>
      <w:r w:rsidR="00C10789" w:rsidRPr="00C10789">
        <w:rPr>
          <w:szCs w:val="24"/>
          <w:lang w:val="ru-RU"/>
        </w:rPr>
        <w:t>Вардапета</w:t>
      </w:r>
      <w:proofErr w:type="spellEnd"/>
      <w:r w:rsidR="00C10789" w:rsidRPr="00C10789">
        <w:rPr>
          <w:szCs w:val="24"/>
          <w:lang w:val="ru-RU"/>
        </w:rPr>
        <w:t xml:space="preserve"> Комитаса</w:t>
      </w:r>
      <w:r w:rsidR="00BB74D9">
        <w:rPr>
          <w:szCs w:val="24"/>
          <w:lang w:val="ru-RU"/>
        </w:rPr>
        <w:t>, которое прервалось после Геноцида</w:t>
      </w:r>
      <w:r w:rsidR="001244E0">
        <w:rPr>
          <w:szCs w:val="24"/>
          <w:lang w:val="ru-RU"/>
        </w:rPr>
        <w:t>.  Однако вопросы взаимосвязи Комитаса с русской культурой интересуют и некоторых зарубежных музыкантов.</w:t>
      </w:r>
      <w:r w:rsidR="00C91CC3" w:rsidRPr="00C91CC3">
        <w:rPr>
          <w:rFonts w:ascii="Sylfaen" w:hAnsi="Sylfaen" w:cs="Sylfaen"/>
          <w:szCs w:val="24"/>
          <w:lang w:val="ru-RU"/>
        </w:rPr>
        <w:t xml:space="preserve"> </w:t>
      </w:r>
    </w:p>
    <w:p w:rsidR="00C10789" w:rsidRPr="00C91CC3" w:rsidRDefault="00C10789" w:rsidP="001244E0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 В ходе довольно</w:t>
      </w:r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долгих поисков нам</w:t>
      </w:r>
      <w:r w:rsidR="00BC491C">
        <w:rPr>
          <w:szCs w:val="24"/>
          <w:lang w:val="ru-RU"/>
        </w:rPr>
        <w:t xml:space="preserve"> пока</w:t>
      </w:r>
      <w:r w:rsidRPr="00C10789">
        <w:rPr>
          <w:szCs w:val="24"/>
          <w:lang w:val="ru-RU"/>
        </w:rPr>
        <w:t xml:space="preserve"> так и не удалось обнаружить и</w:t>
      </w:r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подробно изучить ценное</w:t>
      </w:r>
      <w:r w:rsidR="00BC491C">
        <w:rPr>
          <w:szCs w:val="24"/>
          <w:lang w:val="ru-RU"/>
        </w:rPr>
        <w:t xml:space="preserve"> для нас</w:t>
      </w:r>
      <w:r w:rsidRPr="00C10789">
        <w:rPr>
          <w:szCs w:val="24"/>
          <w:lang w:val="ru-RU"/>
        </w:rPr>
        <w:t xml:space="preserve"> исследование румынского музыковеда, критика, профессора Бухарестской</w:t>
      </w:r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и Лейпцигской консерваторий </w:t>
      </w:r>
      <w:proofErr w:type="spellStart"/>
      <w:r w:rsidRPr="00C10789">
        <w:rPr>
          <w:szCs w:val="24"/>
          <w:lang w:val="ru-RU"/>
        </w:rPr>
        <w:t>Эмануэля</w:t>
      </w:r>
      <w:proofErr w:type="spellEnd"/>
      <w:r w:rsidRPr="00C10789">
        <w:rPr>
          <w:szCs w:val="24"/>
          <w:lang w:val="ru-RU"/>
        </w:rPr>
        <w:t xml:space="preserve"> </w:t>
      </w:r>
      <w:proofErr w:type="spellStart"/>
      <w:r w:rsidRPr="00C10789">
        <w:rPr>
          <w:szCs w:val="24"/>
          <w:lang w:val="ru-RU"/>
        </w:rPr>
        <w:t>Чомака</w:t>
      </w:r>
      <w:proofErr w:type="spellEnd"/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(1890–1962) «Общий обзор по армянской музыке»,</w:t>
      </w:r>
      <w:r w:rsidR="00BC491C">
        <w:rPr>
          <w:szCs w:val="24"/>
          <w:lang w:val="ru-RU"/>
        </w:rPr>
        <w:t xml:space="preserve"> отрывок из которого был приведен</w:t>
      </w:r>
      <w:r w:rsidRPr="00C10789">
        <w:rPr>
          <w:szCs w:val="24"/>
          <w:lang w:val="ru-RU"/>
        </w:rPr>
        <w:t xml:space="preserve"> в статье «Глинка и</w:t>
      </w:r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Комитас»</w:t>
      </w:r>
      <w:r w:rsidR="00047DD9">
        <w:rPr>
          <w:rStyle w:val="a8"/>
          <w:szCs w:val="24"/>
          <w:lang w:val="ru-RU"/>
        </w:rPr>
        <w:footnoteReference w:id="76"/>
      </w:r>
      <w:r w:rsidRPr="00C10789">
        <w:rPr>
          <w:szCs w:val="24"/>
          <w:lang w:val="ru-RU"/>
        </w:rPr>
        <w:t>. Давая высокую оценку творческой личности и деятельности Комитаса, румынский исследователь пишет: «Лично я нахожу, что существует некая</w:t>
      </w:r>
      <w:r w:rsidR="00BC491C">
        <w:rPr>
          <w:szCs w:val="24"/>
          <w:lang w:val="ru-RU"/>
        </w:rPr>
        <w:t xml:space="preserve"> </w:t>
      </w:r>
      <w:r w:rsidR="00D03A35" w:rsidRPr="00BC491C">
        <w:rPr>
          <w:szCs w:val="24"/>
          <w:lang w:val="ru-RU"/>
        </w:rPr>
        <w:t>родственная</w:t>
      </w:r>
      <w:r w:rsidRPr="00C10789">
        <w:rPr>
          <w:szCs w:val="24"/>
          <w:lang w:val="ru-RU"/>
        </w:rPr>
        <w:t xml:space="preserve"> связь </w:t>
      </w:r>
      <w:r w:rsidR="00C91CC3">
        <w:rPr>
          <w:szCs w:val="24"/>
          <w:lang w:val="ru-RU"/>
        </w:rPr>
        <w:t xml:space="preserve">музыки </w:t>
      </w:r>
      <w:r w:rsidRPr="00C10789">
        <w:rPr>
          <w:szCs w:val="24"/>
          <w:lang w:val="ru-RU"/>
        </w:rPr>
        <w:t>Комита</w:t>
      </w:r>
      <w:r w:rsidR="00C91CC3">
        <w:rPr>
          <w:szCs w:val="24"/>
          <w:lang w:val="ru-RU"/>
        </w:rPr>
        <w:t>са с</w:t>
      </w:r>
      <w:r w:rsidRPr="00C10789">
        <w:rPr>
          <w:szCs w:val="24"/>
          <w:lang w:val="ru-RU"/>
        </w:rPr>
        <w:t xml:space="preserve"> русской </w:t>
      </w:r>
      <w:r w:rsidR="00C91CC3">
        <w:rPr>
          <w:szCs w:val="24"/>
          <w:lang w:val="ru-RU"/>
        </w:rPr>
        <w:t xml:space="preserve">(имея ввиду композиторов </w:t>
      </w:r>
      <w:r w:rsidRPr="00C10789">
        <w:rPr>
          <w:szCs w:val="24"/>
          <w:lang w:val="ru-RU"/>
        </w:rPr>
        <w:t>«Могучей</w:t>
      </w:r>
      <w:r w:rsidR="001244E0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кучкой»</w:t>
      </w:r>
      <w:r w:rsidR="00C91CC3">
        <w:rPr>
          <w:szCs w:val="24"/>
          <w:lang w:val="ru-RU"/>
        </w:rPr>
        <w:t xml:space="preserve"> -</w:t>
      </w:r>
      <w:r w:rsidR="00C91CC3" w:rsidRPr="00C91CC3">
        <w:rPr>
          <w:i/>
          <w:szCs w:val="24"/>
          <w:lang w:val="ru-RU"/>
        </w:rPr>
        <w:t xml:space="preserve"> Л.С.</w:t>
      </w:r>
      <w:r w:rsidR="00C91CC3">
        <w:rPr>
          <w:szCs w:val="24"/>
          <w:lang w:val="ru-RU"/>
        </w:rPr>
        <w:t>)</w:t>
      </w:r>
      <w:r w:rsidR="00867025">
        <w:rPr>
          <w:szCs w:val="24"/>
          <w:lang w:val="ru-RU"/>
        </w:rPr>
        <w:t xml:space="preserve"> музыкой</w:t>
      </w:r>
      <w:r w:rsidRPr="00C10789">
        <w:rPr>
          <w:szCs w:val="24"/>
          <w:lang w:val="ru-RU"/>
        </w:rPr>
        <w:t>, особенно с Римским-Корсаковым, Бородиным и Балакиревым»</w:t>
      </w:r>
      <w:r w:rsidR="00047DD9">
        <w:rPr>
          <w:rStyle w:val="a8"/>
          <w:szCs w:val="24"/>
          <w:lang w:val="ru-RU"/>
        </w:rPr>
        <w:footnoteReference w:id="77"/>
      </w:r>
      <w:r w:rsidRPr="00C10789">
        <w:rPr>
          <w:szCs w:val="24"/>
          <w:lang w:val="ru-RU"/>
        </w:rPr>
        <w:t>.</w:t>
      </w:r>
      <w:r w:rsidR="00C91CC3" w:rsidRPr="00C91CC3">
        <w:rPr>
          <w:rFonts w:ascii="Sylfaen" w:hAnsi="Sylfaen" w:cs="Sylfaen"/>
          <w:szCs w:val="24"/>
          <w:lang w:val="ru-RU"/>
        </w:rPr>
        <w:t xml:space="preserve"> </w:t>
      </w:r>
    </w:p>
    <w:p w:rsidR="00867025" w:rsidRDefault="008677CB" w:rsidP="00BC491C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>
        <w:rPr>
          <w:rFonts w:ascii="Sylfaen" w:hAnsi="Sylfaen" w:cs="Sylfaen"/>
          <w:b/>
          <w:szCs w:val="24"/>
          <w:lang w:val="ru-RU"/>
        </w:rPr>
        <w:lastRenderedPageBreak/>
        <w:t xml:space="preserve">Пожалуйста оставь то, </w:t>
      </w:r>
      <w:proofErr w:type="spellStart"/>
      <w:r>
        <w:rPr>
          <w:rFonts w:ascii="Sylfaen" w:hAnsi="Sylfaen" w:cs="Sylfaen"/>
          <w:b/>
          <w:szCs w:val="24"/>
          <w:lang w:val="ru-RU"/>
        </w:rPr>
        <w:t>чт</w:t>
      </w:r>
      <w:proofErr w:type="spellEnd"/>
      <w:r>
        <w:rPr>
          <w:rFonts w:ascii="Sylfaen" w:hAnsi="Sylfaen" w:cs="Sylfaen"/>
          <w:b/>
          <w:szCs w:val="24"/>
          <w:lang w:val="ru-RU"/>
        </w:rPr>
        <w:t xml:space="preserve"> выделено жирным!!!</w:t>
      </w:r>
      <w:r w:rsidR="00867025">
        <w:rPr>
          <w:rFonts w:ascii="Sylfaen" w:hAnsi="Sylfaen" w:cs="Sylfaen"/>
          <w:b/>
          <w:szCs w:val="24"/>
          <w:lang w:val="ru-RU"/>
        </w:rPr>
        <w:t xml:space="preserve"> </w:t>
      </w:r>
      <w:r w:rsidR="00867025" w:rsidRPr="00867025">
        <w:rPr>
          <w:rFonts w:ascii="Sylfaen" w:hAnsi="Sylfaen" w:cs="Sylfaen"/>
          <w:b/>
          <w:szCs w:val="24"/>
          <w:lang w:val="ru-RU"/>
        </w:rPr>
        <w:t>(</w:t>
      </w:r>
      <w:r w:rsidR="00C10789" w:rsidRPr="00867025">
        <w:rPr>
          <w:b/>
          <w:szCs w:val="24"/>
          <w:lang w:val="ru-RU"/>
        </w:rPr>
        <w:t>Мало кто из современников Комитаса смог по до</w:t>
      </w:r>
      <w:r w:rsidR="004B7FB4" w:rsidRPr="00867025">
        <w:rPr>
          <w:b/>
          <w:szCs w:val="24"/>
          <w:lang w:val="ru-RU"/>
        </w:rPr>
        <w:t>с</w:t>
      </w:r>
      <w:r w:rsidR="00C10789" w:rsidRPr="00867025">
        <w:rPr>
          <w:b/>
          <w:szCs w:val="24"/>
          <w:lang w:val="ru-RU"/>
        </w:rPr>
        <w:t>тоинству оценить в корне национальное своеобразие</w:t>
      </w:r>
      <w:r w:rsidR="00BC491C" w:rsidRPr="00867025">
        <w:rPr>
          <w:b/>
          <w:szCs w:val="24"/>
          <w:lang w:val="ru-RU"/>
        </w:rPr>
        <w:t xml:space="preserve"> </w:t>
      </w:r>
      <w:r w:rsidR="00C10789" w:rsidRPr="00867025">
        <w:rPr>
          <w:b/>
          <w:szCs w:val="24"/>
          <w:lang w:val="ru-RU"/>
        </w:rPr>
        <w:t>мышления великого музыканта, новаторский стиль его</w:t>
      </w:r>
      <w:r w:rsidR="00BC491C" w:rsidRPr="00867025">
        <w:rPr>
          <w:b/>
          <w:szCs w:val="24"/>
          <w:lang w:val="ru-RU"/>
        </w:rPr>
        <w:t xml:space="preserve"> </w:t>
      </w:r>
      <w:r w:rsidR="00C10789" w:rsidRPr="00867025">
        <w:rPr>
          <w:b/>
          <w:szCs w:val="24"/>
          <w:lang w:val="ru-RU"/>
        </w:rPr>
        <w:t>письма, универсальность его творческой натуры.</w:t>
      </w:r>
      <w:r w:rsidR="00BC491C" w:rsidRPr="00867025">
        <w:rPr>
          <w:b/>
          <w:szCs w:val="24"/>
          <w:lang w:val="ru-RU"/>
        </w:rPr>
        <w:t xml:space="preserve"> С этой точки зрения</w:t>
      </w:r>
      <w:r w:rsidR="00867025" w:rsidRPr="00867025">
        <w:rPr>
          <w:b/>
          <w:szCs w:val="24"/>
          <w:lang w:val="ru-RU"/>
        </w:rPr>
        <w:t>)</w:t>
      </w:r>
      <w:r w:rsidR="00BC491C">
        <w:rPr>
          <w:szCs w:val="24"/>
          <w:lang w:val="ru-RU"/>
        </w:rPr>
        <w:t xml:space="preserve"> нам п</w:t>
      </w:r>
      <w:r w:rsidR="00C10789" w:rsidRPr="00C10789">
        <w:rPr>
          <w:szCs w:val="24"/>
          <w:lang w:val="ru-RU"/>
        </w:rPr>
        <w:t xml:space="preserve">редставляются особенно важными мнения и оценки авторитетных деятелей русской культуры, касающиеся творческой деятельности </w:t>
      </w:r>
      <w:proofErr w:type="spellStart"/>
      <w:r w:rsidR="00C10789" w:rsidRPr="00C10789">
        <w:rPr>
          <w:szCs w:val="24"/>
          <w:lang w:val="ru-RU"/>
        </w:rPr>
        <w:t>Вардапета</w:t>
      </w:r>
      <w:proofErr w:type="spellEnd"/>
      <w:r w:rsidR="00C10789" w:rsidRPr="00C10789">
        <w:rPr>
          <w:szCs w:val="24"/>
          <w:lang w:val="ru-RU"/>
        </w:rPr>
        <w:t xml:space="preserve"> Комитаса.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В научных исследованиях и этнографических записях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 xml:space="preserve">Комитаса они (равно как французы) первыми </w:t>
      </w:r>
      <w:r w:rsidR="00D03A35" w:rsidRPr="00BC491C">
        <w:rPr>
          <w:szCs w:val="24"/>
          <w:lang w:val="ru-RU"/>
        </w:rPr>
        <w:t>распознали</w:t>
      </w:r>
      <w:r w:rsidR="00D03A35" w:rsidRPr="00D03A35">
        <w:rPr>
          <w:b/>
          <w:szCs w:val="24"/>
          <w:lang w:val="ru-RU"/>
        </w:rPr>
        <w:t xml:space="preserve"> </w:t>
      </w:r>
      <w:r w:rsidR="00D03A35" w:rsidRPr="00BC491C">
        <w:rPr>
          <w:szCs w:val="24"/>
          <w:lang w:val="ru-RU"/>
        </w:rPr>
        <w:t>основные</w:t>
      </w:r>
      <w:r w:rsidR="00BC491C">
        <w:rPr>
          <w:b/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пути дальнейшего развития армянской фольклористики и музыковедения.</w:t>
      </w:r>
      <w:r w:rsidR="00867025" w:rsidRPr="00C10789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Именно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они впервы</w:t>
      </w:r>
      <w:r w:rsidR="00867025">
        <w:rPr>
          <w:szCs w:val="24"/>
          <w:lang w:val="ru-RU"/>
        </w:rPr>
        <w:t>е по достоинству оценили феномен</w:t>
      </w:r>
      <w:r w:rsidR="00C10789" w:rsidRPr="00C10789">
        <w:rPr>
          <w:szCs w:val="24"/>
          <w:lang w:val="ru-RU"/>
        </w:rPr>
        <w:t xml:space="preserve"> Комитаса- композитора, своеобразие его стиля, порожденного особенностями армянской крестьянской песни и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средневековой духовной монодии, в то же время неразрывно связанного с новаторскими веяниями и коренными процесс</w:t>
      </w:r>
      <w:r w:rsidR="00BC491C">
        <w:rPr>
          <w:szCs w:val="24"/>
          <w:lang w:val="ru-RU"/>
        </w:rPr>
        <w:t xml:space="preserve">ами, происходящими в </w:t>
      </w:r>
      <w:r w:rsidR="00C10789" w:rsidRPr="00C10789">
        <w:rPr>
          <w:szCs w:val="24"/>
          <w:lang w:val="ru-RU"/>
        </w:rPr>
        <w:t>музыке</w:t>
      </w:r>
      <w:r w:rsidR="00BC491C">
        <w:rPr>
          <w:szCs w:val="24"/>
          <w:lang w:val="ru-RU"/>
        </w:rPr>
        <w:t xml:space="preserve"> на рубеже Х</w:t>
      </w:r>
      <w:r w:rsidR="00BC491C">
        <w:rPr>
          <w:szCs w:val="24"/>
        </w:rPr>
        <w:t>I</w:t>
      </w:r>
      <w:r w:rsidR="00BC491C">
        <w:rPr>
          <w:szCs w:val="24"/>
          <w:lang w:val="ru-RU"/>
        </w:rPr>
        <w:t>Х-ХХ веков</w:t>
      </w:r>
      <w:r w:rsidR="00C10789" w:rsidRPr="00C10789">
        <w:rPr>
          <w:szCs w:val="24"/>
          <w:lang w:val="ru-RU"/>
        </w:rPr>
        <w:t xml:space="preserve">. </w:t>
      </w:r>
    </w:p>
    <w:p w:rsidR="007B687A" w:rsidRDefault="00C10789" w:rsidP="00BC491C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Музыка Комитаса </w:t>
      </w:r>
      <w:proofErr w:type="spellStart"/>
      <w:r w:rsidRPr="00C10789">
        <w:rPr>
          <w:szCs w:val="24"/>
          <w:lang w:val="ru-RU"/>
        </w:rPr>
        <w:t>Вардапета</w:t>
      </w:r>
      <w:proofErr w:type="spellEnd"/>
      <w:r w:rsidRPr="00C10789">
        <w:rPr>
          <w:szCs w:val="24"/>
          <w:lang w:val="ru-RU"/>
        </w:rPr>
        <w:t xml:space="preserve"> – органичное</w:t>
      </w:r>
      <w:r w:rsidR="00BC491C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слияние национального и современного, столь понятное и приемлемое для передовых деятелей русской</w:t>
      </w:r>
      <w:r w:rsidR="00BC491C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культуры. Историческое значение Комитаса получило</w:t>
      </w:r>
      <w:r w:rsidR="00BC491C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должную оценку в научных трудах и восторженных</w:t>
      </w:r>
      <w:r w:rsidR="00BC491C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откликах Гартмана, </w:t>
      </w:r>
      <w:proofErr w:type="spellStart"/>
      <w:r w:rsidRPr="00C10789">
        <w:rPr>
          <w:szCs w:val="24"/>
          <w:lang w:val="ru-RU"/>
        </w:rPr>
        <w:t>Гнесина</w:t>
      </w:r>
      <w:proofErr w:type="spellEnd"/>
      <w:r w:rsidRPr="00C10789">
        <w:rPr>
          <w:szCs w:val="24"/>
          <w:lang w:val="ru-RU"/>
        </w:rPr>
        <w:t>, Брюсова, Шостаковича</w:t>
      </w:r>
      <w:r w:rsidR="00025A37">
        <w:rPr>
          <w:szCs w:val="24"/>
          <w:lang w:val="ru-RU"/>
        </w:rPr>
        <w:t xml:space="preserve"> и других</w:t>
      </w:r>
      <w:r w:rsidRPr="00C10789">
        <w:rPr>
          <w:szCs w:val="24"/>
          <w:lang w:val="ru-RU"/>
        </w:rPr>
        <w:t>.</w:t>
      </w:r>
    </w:p>
    <w:p w:rsidR="00C10789" w:rsidRPr="00C10789" w:rsidRDefault="002574BF" w:rsidP="00BC491C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>
        <w:rPr>
          <w:rFonts w:ascii="Sylfaen" w:hAnsi="Sylfaen" w:cs="Sylfaen"/>
          <w:szCs w:val="24"/>
          <w:lang w:val="ru-RU"/>
        </w:rPr>
        <w:t xml:space="preserve">Комитас кратковременно занимался у выпускника Петербургской консерватории </w:t>
      </w:r>
      <w:proofErr w:type="spellStart"/>
      <w:r>
        <w:rPr>
          <w:rFonts w:ascii="Sylfaen" w:hAnsi="Sylfaen" w:cs="Sylfaen"/>
          <w:szCs w:val="24"/>
          <w:lang w:val="ru-RU"/>
        </w:rPr>
        <w:t>М.Екмаляна</w:t>
      </w:r>
      <w:proofErr w:type="spellEnd"/>
      <w:r>
        <w:rPr>
          <w:rFonts w:ascii="Sylfaen" w:hAnsi="Sylfaen" w:cs="Sylfaen"/>
          <w:szCs w:val="24"/>
          <w:lang w:val="ru-RU"/>
        </w:rPr>
        <w:t xml:space="preserve"> и, прекрасно владея русским языком, намеревался получить образование именно в этой консерватории. Волею судьбы (что часто бывало в его биографии) он продолжил образование в Германии. </w:t>
      </w:r>
      <w:r w:rsidR="007B687A">
        <w:rPr>
          <w:szCs w:val="24"/>
          <w:lang w:val="ru-RU"/>
        </w:rPr>
        <w:t>Однако п</w:t>
      </w:r>
      <w:r w:rsidR="00C10789" w:rsidRPr="00C10789">
        <w:rPr>
          <w:szCs w:val="24"/>
          <w:lang w:val="ru-RU"/>
        </w:rPr>
        <w:t>ередовая русская музыкальная культура, базирующаяся на национальном</w:t>
      </w:r>
      <w:r w:rsidR="00025A37">
        <w:rPr>
          <w:szCs w:val="24"/>
          <w:lang w:val="ru-RU"/>
        </w:rPr>
        <w:t xml:space="preserve"> мышлении,</w:t>
      </w:r>
      <w:r w:rsidR="00C10789" w:rsidRPr="00C10789">
        <w:rPr>
          <w:szCs w:val="24"/>
          <w:lang w:val="ru-RU"/>
        </w:rPr>
        <w:t xml:space="preserve"> была в сфере научных и творческих</w:t>
      </w:r>
      <w:r w:rsidR="00025A37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интересов Комитаса. Основанное на богатейших слоях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русского фольклора, новаторское творчество композиторов русской школы было очень созвучно творческим</w:t>
      </w:r>
      <w:r w:rsidR="00025A37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>принципам самого Комитаса, с теми коренными преобразованиями музыкального искусства, он сталкивался</w:t>
      </w:r>
      <w:r w:rsidR="00BC491C">
        <w:rPr>
          <w:szCs w:val="24"/>
          <w:lang w:val="ru-RU"/>
        </w:rPr>
        <w:t xml:space="preserve"> </w:t>
      </w:r>
      <w:r w:rsidR="00C10789" w:rsidRPr="00C10789">
        <w:rPr>
          <w:szCs w:val="24"/>
          <w:lang w:val="ru-RU"/>
        </w:rPr>
        <w:t xml:space="preserve">на </w:t>
      </w:r>
      <w:r w:rsidR="00025A37">
        <w:rPr>
          <w:szCs w:val="24"/>
          <w:lang w:val="ru-RU"/>
        </w:rPr>
        <w:t>протяжении всей своей</w:t>
      </w:r>
      <w:r w:rsidR="00C10789" w:rsidRPr="00C10789">
        <w:rPr>
          <w:szCs w:val="24"/>
          <w:lang w:val="ru-RU"/>
        </w:rPr>
        <w:t xml:space="preserve"> деятельности</w:t>
      </w:r>
      <w:r w:rsidR="007B687A">
        <w:rPr>
          <w:szCs w:val="24"/>
          <w:lang w:val="ru-RU"/>
        </w:rPr>
        <w:t>, неотъемлемой частью которого являлось и его творчество</w:t>
      </w:r>
      <w:r w:rsidR="00C10789" w:rsidRPr="00C10789">
        <w:rPr>
          <w:szCs w:val="24"/>
          <w:lang w:val="ru-RU"/>
        </w:rPr>
        <w:t>.</w:t>
      </w:r>
    </w:p>
    <w:p w:rsidR="00C10789" w:rsidRDefault="00C10789" w:rsidP="00BE47C7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  <w:r w:rsidRPr="00C10789">
        <w:rPr>
          <w:szCs w:val="24"/>
          <w:lang w:val="ru-RU"/>
        </w:rPr>
        <w:t xml:space="preserve">Любой этап творческой биографии Комитаса </w:t>
      </w:r>
      <w:proofErr w:type="spellStart"/>
      <w:r w:rsidRPr="00C10789">
        <w:rPr>
          <w:szCs w:val="24"/>
          <w:lang w:val="ru-RU"/>
        </w:rPr>
        <w:t>Вардапета</w:t>
      </w:r>
      <w:proofErr w:type="spellEnd"/>
      <w:r w:rsidRPr="00C10789">
        <w:rPr>
          <w:szCs w:val="24"/>
          <w:lang w:val="ru-RU"/>
        </w:rPr>
        <w:t xml:space="preserve"> – область новых открытий в музыкальном искусстве. Со временем </w:t>
      </w:r>
      <w:r w:rsidR="00735261">
        <w:rPr>
          <w:szCs w:val="24"/>
          <w:lang w:val="ru-RU"/>
        </w:rPr>
        <w:t xml:space="preserve"> получает </w:t>
      </w:r>
      <w:r w:rsidRPr="00C10789">
        <w:rPr>
          <w:szCs w:val="24"/>
          <w:lang w:val="ru-RU"/>
        </w:rPr>
        <w:t>все больше</w:t>
      </w:r>
      <w:r w:rsidR="00735261">
        <w:rPr>
          <w:szCs w:val="24"/>
          <w:lang w:val="ru-RU"/>
        </w:rPr>
        <w:t>е</w:t>
      </w:r>
      <w:r w:rsidRPr="00C10789">
        <w:rPr>
          <w:szCs w:val="24"/>
          <w:lang w:val="ru-RU"/>
        </w:rPr>
        <w:t xml:space="preserve"> подтв</w:t>
      </w:r>
      <w:r w:rsidR="00735261">
        <w:rPr>
          <w:szCs w:val="24"/>
          <w:lang w:val="ru-RU"/>
        </w:rPr>
        <w:t>ерждение</w:t>
      </w:r>
      <w:r w:rsidRPr="00C10789">
        <w:rPr>
          <w:szCs w:val="24"/>
          <w:lang w:val="ru-RU"/>
        </w:rPr>
        <w:t xml:space="preserve"> его особая миссия,</w:t>
      </w:r>
      <w:r w:rsidR="00735261">
        <w:rPr>
          <w:szCs w:val="24"/>
          <w:lang w:val="ru-RU"/>
        </w:rPr>
        <w:t xml:space="preserve"> а также</w:t>
      </w:r>
      <w:r w:rsidRPr="00C10789">
        <w:rPr>
          <w:szCs w:val="24"/>
          <w:lang w:val="ru-RU"/>
        </w:rPr>
        <w:t xml:space="preserve"> непреходящее значение его</w:t>
      </w:r>
      <w:r w:rsidR="00735261">
        <w:rPr>
          <w:szCs w:val="24"/>
          <w:lang w:val="ru-RU"/>
        </w:rPr>
        <w:t xml:space="preserve"> </w:t>
      </w:r>
      <w:r w:rsidR="00A12B26">
        <w:rPr>
          <w:szCs w:val="24"/>
          <w:lang w:val="ru-RU"/>
        </w:rPr>
        <w:t>многогранной</w:t>
      </w:r>
      <w:r w:rsidRPr="00C10789">
        <w:rPr>
          <w:szCs w:val="24"/>
          <w:lang w:val="ru-RU"/>
        </w:rPr>
        <w:t xml:space="preserve"> деятельности в историческом контексте национальной и мировой музыки. Как справедливо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 xml:space="preserve">отмечал М. </w:t>
      </w:r>
      <w:proofErr w:type="spellStart"/>
      <w:r w:rsidRPr="00C10789">
        <w:rPr>
          <w:szCs w:val="24"/>
          <w:lang w:val="ru-RU"/>
        </w:rPr>
        <w:t>Гнесин</w:t>
      </w:r>
      <w:proofErr w:type="spellEnd"/>
      <w:r w:rsidRPr="00C10789">
        <w:rPr>
          <w:szCs w:val="24"/>
          <w:lang w:val="ru-RU"/>
        </w:rPr>
        <w:t>: «Имя Комитаса будет золотыми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буквами вписано в исторических анналах будущего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армянской музыки, ибо народ, который создал армянскую песню, нация, имеющая музыкальное прошлое, в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будущем должна подарить миру не одно великое имя.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Из этих имен, несомненно, первым будет имя Комитаса. Преклонимся перед ним, его жизнью и великим</w:t>
      </w:r>
      <w:r w:rsidR="00025A37">
        <w:rPr>
          <w:szCs w:val="24"/>
          <w:lang w:val="ru-RU"/>
        </w:rPr>
        <w:t xml:space="preserve"> </w:t>
      </w:r>
      <w:r w:rsidRPr="00C10789">
        <w:rPr>
          <w:szCs w:val="24"/>
          <w:lang w:val="ru-RU"/>
        </w:rPr>
        <w:t>делом»</w:t>
      </w:r>
      <w:r w:rsidR="004727CE">
        <w:rPr>
          <w:rStyle w:val="a8"/>
          <w:szCs w:val="24"/>
          <w:lang w:val="ru-RU"/>
        </w:rPr>
        <w:footnoteReference w:id="78"/>
      </w:r>
      <w:r w:rsidR="00025A37">
        <w:rPr>
          <w:szCs w:val="24"/>
          <w:lang w:val="ru-RU"/>
        </w:rPr>
        <w:t>.</w:t>
      </w:r>
    </w:p>
    <w:p w:rsidR="004C4A33" w:rsidRDefault="004C4A33" w:rsidP="00BE47C7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</w:p>
    <w:p w:rsidR="004C4A33" w:rsidRDefault="004C4A33" w:rsidP="00BE47C7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</w:p>
    <w:p w:rsidR="004C4A33" w:rsidRPr="004C4A33" w:rsidRDefault="004C4A33" w:rsidP="004C4A33">
      <w:pPr>
        <w:widowControl w:val="0"/>
        <w:autoSpaceDE w:val="0"/>
        <w:autoSpaceDN w:val="0"/>
        <w:adjustRightInd w:val="0"/>
        <w:ind w:firstLine="720"/>
        <w:jc w:val="center"/>
        <w:rPr>
          <w:b/>
          <w:szCs w:val="24"/>
          <w:lang w:val="ru-RU"/>
        </w:rPr>
      </w:pPr>
      <w:r w:rsidRPr="004C4A33">
        <w:rPr>
          <w:b/>
          <w:szCs w:val="24"/>
          <w:lang w:val="ru-RU"/>
        </w:rPr>
        <w:t>Деятели русской культуры о Комитасе</w:t>
      </w:r>
    </w:p>
    <w:p w:rsid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1. </w:t>
      </w:r>
      <w:r w:rsidRPr="004C4A33">
        <w:rPr>
          <w:rFonts w:ascii="Sylfaen" w:hAnsi="Sylfaen"/>
          <w:b/>
          <w:i/>
          <w:sz w:val="20"/>
          <w:szCs w:val="20"/>
          <w:lang w:val="ru-RU"/>
        </w:rPr>
        <w:t>Брюсов В.,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Поэзия Армении, Москва, 1916, стр. 38.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«Поэзия Армении», Редакция, вступительный очерк и примечания В.</w:t>
      </w:r>
      <w:r w:rsidRPr="003E6379">
        <w:rPr>
          <w:rFonts w:ascii="Sylfaen" w:hAnsi="Sylfaen"/>
          <w:sz w:val="20"/>
          <w:szCs w:val="20"/>
        </w:rPr>
        <w:t> </w:t>
      </w:r>
      <w:r w:rsidRPr="004C4A33">
        <w:rPr>
          <w:rFonts w:ascii="Sylfaen" w:hAnsi="Sylfaen"/>
          <w:sz w:val="20"/>
          <w:szCs w:val="20"/>
          <w:lang w:val="ru-RU"/>
        </w:rPr>
        <w:t>Брюсова, «</w:t>
      </w:r>
      <w:proofErr w:type="spellStart"/>
      <w:r w:rsidRPr="004C4A33">
        <w:rPr>
          <w:rFonts w:ascii="Sylfaen" w:hAnsi="Sylfaen"/>
          <w:sz w:val="20"/>
          <w:szCs w:val="20"/>
          <w:lang w:val="ru-RU"/>
        </w:rPr>
        <w:t>Айастан</w:t>
      </w:r>
      <w:proofErr w:type="spellEnd"/>
      <w:r w:rsidRPr="004C4A33">
        <w:rPr>
          <w:rFonts w:ascii="Sylfaen" w:hAnsi="Sylfaen"/>
          <w:sz w:val="20"/>
          <w:szCs w:val="20"/>
          <w:lang w:val="ru-RU"/>
        </w:rPr>
        <w:t xml:space="preserve">», Ереван, 1940, 22 октября, </w:t>
      </w:r>
      <w:r w:rsidRPr="003E6379">
        <w:rPr>
          <w:rFonts w:ascii="Sylfaen" w:hAnsi="Sylfaen"/>
          <w:sz w:val="20"/>
          <w:szCs w:val="20"/>
        </w:rPr>
        <w:t>N</w:t>
      </w:r>
      <w:r w:rsidRPr="004C4A33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297. С</w:t>
      </w:r>
      <w:r w:rsidRPr="004C4A33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3. 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2. </w:t>
      </w:r>
      <w:r w:rsidRPr="004C4A33">
        <w:rPr>
          <w:rFonts w:ascii="Sylfaen" w:hAnsi="Sylfaen"/>
          <w:b/>
          <w:i/>
          <w:sz w:val="20"/>
          <w:szCs w:val="20"/>
          <w:lang w:val="ru-RU"/>
        </w:rPr>
        <w:t>Гартман Ф.,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Из цикла «Народная песня и ее собиратели»; Комитас, «Закавказское слово», Тифлис, 1919, 28 февраля, </w:t>
      </w:r>
      <w:r w:rsidRPr="003E6379">
        <w:rPr>
          <w:rFonts w:ascii="Sylfaen" w:hAnsi="Sylfaen"/>
          <w:sz w:val="20"/>
          <w:szCs w:val="20"/>
        </w:rPr>
        <w:t>N</w:t>
      </w:r>
      <w:r>
        <w:rPr>
          <w:rFonts w:ascii="Sylfaen" w:hAnsi="Sylfaen"/>
          <w:sz w:val="20"/>
          <w:szCs w:val="20"/>
          <w:lang w:val="ru-RU"/>
        </w:rPr>
        <w:t xml:space="preserve"> 33.С</w:t>
      </w:r>
      <w:r w:rsidRPr="004C4A33">
        <w:rPr>
          <w:rFonts w:ascii="Sylfaen" w:hAnsi="Sylfaen"/>
          <w:sz w:val="20"/>
          <w:szCs w:val="20"/>
          <w:lang w:val="ru-RU"/>
        </w:rPr>
        <w:t xml:space="preserve">.  2-3;  </w:t>
      </w:r>
      <w:r w:rsidRPr="003E6379">
        <w:rPr>
          <w:rFonts w:ascii="Sylfaen" w:hAnsi="Sylfaen"/>
          <w:sz w:val="20"/>
          <w:szCs w:val="20"/>
        </w:rPr>
        <w:t>N</w:t>
      </w:r>
      <w:r w:rsidRPr="004C4A33">
        <w:rPr>
          <w:rFonts w:ascii="Sylfaen" w:hAnsi="Sylfaen"/>
          <w:sz w:val="20"/>
          <w:szCs w:val="20"/>
          <w:lang w:val="ru-RU"/>
        </w:rPr>
        <w:t xml:space="preserve"> </w:t>
      </w:r>
      <w:r>
        <w:rPr>
          <w:rFonts w:ascii="Sylfaen" w:hAnsi="Sylfaen"/>
          <w:sz w:val="20"/>
          <w:szCs w:val="20"/>
          <w:lang w:val="ru-RU"/>
        </w:rPr>
        <w:t>34. С</w:t>
      </w:r>
      <w:r w:rsidRPr="004C4A33">
        <w:rPr>
          <w:rFonts w:ascii="Sylfaen" w:hAnsi="Sylfaen"/>
          <w:sz w:val="20"/>
          <w:szCs w:val="20"/>
          <w:lang w:val="ru-RU"/>
        </w:rPr>
        <w:t>. 2-3.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3. </w:t>
      </w:r>
      <w:proofErr w:type="spellStart"/>
      <w:r w:rsidRPr="004C4A33">
        <w:rPr>
          <w:rFonts w:ascii="Sylfaen" w:hAnsi="Sylfaen"/>
          <w:b/>
          <w:i/>
          <w:sz w:val="20"/>
          <w:szCs w:val="20"/>
          <w:lang w:val="ru-RU"/>
        </w:rPr>
        <w:t>Гасслер</w:t>
      </w:r>
      <w:proofErr w:type="spellEnd"/>
      <w:r w:rsidRPr="004C4A33">
        <w:rPr>
          <w:rFonts w:ascii="Sylfaen" w:hAnsi="Sylfaen"/>
          <w:b/>
          <w:i/>
          <w:sz w:val="20"/>
          <w:szCs w:val="20"/>
          <w:lang w:val="ru-RU"/>
        </w:rPr>
        <w:t xml:space="preserve"> И.,</w:t>
      </w:r>
      <w:r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Замечательный армянский музыкант, «Советское искусство», Ереван, 1939, </w:t>
      </w:r>
      <w:r w:rsidRPr="003E6379">
        <w:rPr>
          <w:rFonts w:ascii="Sylfaen" w:hAnsi="Sylfaen"/>
          <w:sz w:val="20"/>
          <w:szCs w:val="20"/>
        </w:rPr>
        <w:t>N</w:t>
      </w:r>
      <w:r>
        <w:rPr>
          <w:rFonts w:ascii="Sylfaen" w:hAnsi="Sylfaen"/>
          <w:sz w:val="20"/>
          <w:szCs w:val="20"/>
          <w:lang w:val="ru-RU"/>
        </w:rPr>
        <w:t>71. С</w:t>
      </w:r>
      <w:r w:rsidRPr="004C4A33">
        <w:rPr>
          <w:rFonts w:ascii="Sylfaen" w:hAnsi="Sylfaen"/>
          <w:sz w:val="20"/>
          <w:szCs w:val="20"/>
          <w:lang w:val="ru-RU"/>
        </w:rPr>
        <w:t>. 3.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>4.</w:t>
      </w:r>
      <w:r w:rsidRPr="004C4A33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Pr="004C4A33">
        <w:rPr>
          <w:rFonts w:ascii="Sylfaen" w:hAnsi="Sylfaen"/>
          <w:b/>
          <w:i/>
          <w:sz w:val="20"/>
          <w:szCs w:val="20"/>
          <w:lang w:val="ru-RU"/>
        </w:rPr>
        <w:t>Кабалевский</w:t>
      </w:r>
      <w:proofErr w:type="spellEnd"/>
      <w:r w:rsidRPr="004C4A33">
        <w:rPr>
          <w:rFonts w:ascii="Sylfaen" w:hAnsi="Sylfaen"/>
          <w:b/>
          <w:i/>
          <w:sz w:val="20"/>
          <w:szCs w:val="20"/>
          <w:lang w:val="ru-RU"/>
        </w:rPr>
        <w:t xml:space="preserve"> Д.,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 </w:t>
      </w:r>
      <w:r w:rsidRPr="004C4A33">
        <w:rPr>
          <w:rFonts w:ascii="Sylfaen" w:hAnsi="Sylfaen"/>
          <w:sz w:val="20"/>
          <w:szCs w:val="20"/>
          <w:lang w:val="ru-RU"/>
        </w:rPr>
        <w:t xml:space="preserve">Величие его гения, «Коммунист»,1969, </w:t>
      </w:r>
      <w:r>
        <w:rPr>
          <w:rFonts w:ascii="Sylfaen" w:hAnsi="Sylfaen"/>
          <w:sz w:val="20"/>
          <w:szCs w:val="20"/>
          <w:lang w:val="ru-RU"/>
        </w:rPr>
        <w:t>21ноября.С</w:t>
      </w:r>
      <w:r w:rsidRPr="004C4A33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3.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5. </w:t>
      </w:r>
      <w:proofErr w:type="spellStart"/>
      <w:r w:rsidRPr="004C4A33">
        <w:rPr>
          <w:rFonts w:ascii="Sylfaen" w:hAnsi="Sylfaen"/>
          <w:b/>
          <w:i/>
          <w:sz w:val="20"/>
          <w:szCs w:val="20"/>
          <w:lang w:val="ru-RU"/>
        </w:rPr>
        <w:t>Корганов</w:t>
      </w:r>
      <w:proofErr w:type="spellEnd"/>
      <w:r w:rsidRPr="004C4A33">
        <w:rPr>
          <w:rFonts w:ascii="Sylfaen" w:hAnsi="Sylfaen"/>
          <w:b/>
          <w:i/>
          <w:sz w:val="20"/>
          <w:szCs w:val="20"/>
          <w:lang w:val="ru-RU"/>
        </w:rPr>
        <w:t>. В.,</w:t>
      </w:r>
      <w:r w:rsidRPr="004C4A33">
        <w:rPr>
          <w:rFonts w:ascii="Sylfaen" w:hAnsi="Sylfaen"/>
          <w:sz w:val="20"/>
          <w:szCs w:val="20"/>
          <w:lang w:val="ru-RU"/>
        </w:rPr>
        <w:t xml:space="preserve"> Взгляд и нечто. Армянские народные танцы, сопровождаемые песнями Комитаса </w:t>
      </w:r>
      <w:proofErr w:type="spellStart"/>
      <w:r w:rsidRPr="004C4A33">
        <w:rPr>
          <w:rFonts w:ascii="Sylfaen" w:hAnsi="Sylfaen"/>
          <w:sz w:val="20"/>
          <w:szCs w:val="20"/>
          <w:lang w:val="ru-RU"/>
        </w:rPr>
        <w:t>Кеворкяна</w:t>
      </w:r>
      <w:proofErr w:type="spellEnd"/>
      <w:r w:rsidRPr="004C4A33">
        <w:rPr>
          <w:rFonts w:ascii="Sylfaen" w:hAnsi="Sylfaen"/>
          <w:sz w:val="20"/>
          <w:szCs w:val="20"/>
          <w:lang w:val="ru-RU"/>
        </w:rPr>
        <w:t xml:space="preserve">, «Кавказский вестник», Тифлис, 1902,  </w:t>
      </w:r>
      <w:r w:rsidRPr="003E6379">
        <w:rPr>
          <w:rFonts w:ascii="Sylfaen" w:hAnsi="Sylfaen"/>
          <w:sz w:val="20"/>
          <w:szCs w:val="20"/>
        </w:rPr>
        <w:t>N</w:t>
      </w:r>
      <w:r>
        <w:rPr>
          <w:rFonts w:ascii="Sylfaen" w:hAnsi="Sylfaen"/>
          <w:sz w:val="20"/>
          <w:szCs w:val="20"/>
          <w:lang w:val="ru-RU"/>
        </w:rPr>
        <w:t xml:space="preserve"> 6. С</w:t>
      </w:r>
      <w:r w:rsidRPr="004C4A33">
        <w:rPr>
          <w:rFonts w:ascii="Sylfaen" w:hAnsi="Sylfaen"/>
          <w:sz w:val="20"/>
          <w:szCs w:val="20"/>
          <w:lang w:val="ru-RU"/>
        </w:rPr>
        <w:t>. 32-38.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6. </w:t>
      </w:r>
      <w:proofErr w:type="spellStart"/>
      <w:r w:rsidRPr="004C4A33">
        <w:rPr>
          <w:rFonts w:ascii="Sylfaen" w:hAnsi="Sylfaen"/>
          <w:b/>
          <w:i/>
          <w:sz w:val="20"/>
          <w:szCs w:val="20"/>
          <w:lang w:val="ru-RU"/>
        </w:rPr>
        <w:t>Корганов</w:t>
      </w:r>
      <w:proofErr w:type="spellEnd"/>
      <w:r w:rsidRPr="004C4A33">
        <w:rPr>
          <w:rFonts w:ascii="Sylfaen" w:hAnsi="Sylfaen"/>
          <w:b/>
          <w:i/>
          <w:sz w:val="20"/>
          <w:szCs w:val="20"/>
          <w:lang w:val="ru-RU"/>
        </w:rPr>
        <w:t xml:space="preserve"> В.,</w:t>
      </w:r>
      <w:r w:rsidRPr="004C4A33">
        <w:rPr>
          <w:rFonts w:ascii="Sylfaen" w:hAnsi="Sylfaen"/>
          <w:sz w:val="20"/>
          <w:szCs w:val="20"/>
          <w:lang w:val="ru-RU"/>
        </w:rPr>
        <w:t xml:space="preserve"> Еще о кавказской музыке, «Тифлисский листок</w:t>
      </w:r>
      <w:proofErr w:type="gramStart"/>
      <w:r w:rsidRPr="004C4A33">
        <w:rPr>
          <w:rFonts w:ascii="Sylfaen" w:hAnsi="Sylfaen"/>
          <w:sz w:val="20"/>
          <w:szCs w:val="20"/>
          <w:lang w:val="ru-RU"/>
        </w:rPr>
        <w:t>»,Тифлис</w:t>
      </w:r>
      <w:proofErr w:type="gramEnd"/>
      <w:r w:rsidRPr="004C4A33">
        <w:rPr>
          <w:rFonts w:ascii="Sylfaen" w:hAnsi="Sylfaen"/>
          <w:sz w:val="20"/>
          <w:szCs w:val="20"/>
          <w:lang w:val="ru-RU"/>
        </w:rPr>
        <w:t xml:space="preserve">,1907, </w:t>
      </w:r>
      <w:r w:rsidRPr="003E6379">
        <w:rPr>
          <w:rFonts w:ascii="Sylfaen" w:hAnsi="Sylfaen"/>
          <w:sz w:val="20"/>
          <w:szCs w:val="20"/>
        </w:rPr>
        <w:t>N</w:t>
      </w:r>
      <w:r>
        <w:rPr>
          <w:rFonts w:ascii="Sylfaen" w:hAnsi="Sylfaen"/>
          <w:sz w:val="20"/>
          <w:szCs w:val="20"/>
          <w:lang w:val="ru-RU"/>
        </w:rPr>
        <w:t xml:space="preserve"> 242</w:t>
      </w:r>
      <w:r w:rsidRPr="004C4A33">
        <w:rPr>
          <w:rFonts w:ascii="Sylfaen" w:hAnsi="Sylfaen"/>
          <w:sz w:val="20"/>
          <w:szCs w:val="20"/>
          <w:lang w:val="ru-RU"/>
        </w:rPr>
        <w:t>.</w:t>
      </w:r>
      <w:r>
        <w:rPr>
          <w:rFonts w:ascii="Sylfaen" w:hAnsi="Sylfaen"/>
          <w:sz w:val="20"/>
          <w:szCs w:val="20"/>
          <w:lang w:val="ru-RU"/>
        </w:rPr>
        <w:t xml:space="preserve"> С.</w:t>
      </w:r>
      <w:r w:rsidRPr="004C4A33">
        <w:rPr>
          <w:rFonts w:ascii="Sylfaen" w:hAnsi="Sylfaen"/>
          <w:sz w:val="20"/>
          <w:szCs w:val="20"/>
          <w:lang w:val="ru-RU"/>
        </w:rPr>
        <w:t xml:space="preserve"> 3.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7. </w:t>
      </w:r>
      <w:proofErr w:type="spellStart"/>
      <w:r w:rsidRPr="004C4A33">
        <w:rPr>
          <w:rFonts w:ascii="Sylfaen" w:hAnsi="Sylfaen"/>
          <w:b/>
          <w:i/>
          <w:sz w:val="20"/>
          <w:szCs w:val="20"/>
          <w:lang w:val="ru-RU"/>
        </w:rPr>
        <w:t>Корганов</w:t>
      </w:r>
      <w:proofErr w:type="spellEnd"/>
      <w:r w:rsidRPr="004C4A33">
        <w:rPr>
          <w:rFonts w:ascii="Sylfaen" w:hAnsi="Sylfaen"/>
          <w:b/>
          <w:i/>
          <w:sz w:val="20"/>
          <w:szCs w:val="20"/>
          <w:lang w:val="ru-RU"/>
        </w:rPr>
        <w:t xml:space="preserve"> В.,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Комитас </w:t>
      </w:r>
      <w:proofErr w:type="spellStart"/>
      <w:r w:rsidRPr="004C4A33">
        <w:rPr>
          <w:rFonts w:ascii="Sylfaen" w:hAnsi="Sylfaen"/>
          <w:sz w:val="20"/>
          <w:szCs w:val="20"/>
          <w:lang w:val="ru-RU"/>
        </w:rPr>
        <w:t>Кеворкян</w:t>
      </w:r>
      <w:proofErr w:type="spellEnd"/>
      <w:r w:rsidRPr="004C4A33">
        <w:rPr>
          <w:rFonts w:ascii="Sylfaen" w:hAnsi="Sylfaen"/>
          <w:sz w:val="20"/>
          <w:szCs w:val="20"/>
          <w:lang w:val="ru-RU"/>
        </w:rPr>
        <w:t xml:space="preserve">, ”Кавказская музыка”, Тифлис, </w:t>
      </w:r>
      <w:r w:rsidR="0040718E">
        <w:rPr>
          <w:rFonts w:ascii="Sylfaen" w:hAnsi="Sylfaen"/>
          <w:sz w:val="20"/>
          <w:szCs w:val="20"/>
          <w:lang w:val="ru-RU"/>
        </w:rPr>
        <w:t>1908. С</w:t>
      </w:r>
      <w:r w:rsidRPr="004C4A33">
        <w:rPr>
          <w:rFonts w:ascii="Sylfaen" w:hAnsi="Sylfaen"/>
          <w:sz w:val="20"/>
          <w:szCs w:val="20"/>
          <w:lang w:val="ru-RU"/>
        </w:rPr>
        <w:t>. 47-50.</w:t>
      </w:r>
    </w:p>
    <w:p w:rsidR="004C4A33" w:rsidRPr="004C4A33" w:rsidRDefault="004C4A33" w:rsidP="004C4A33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>8.</w:t>
      </w:r>
      <w:r w:rsidRPr="00F03818">
        <w:rPr>
          <w:rFonts w:ascii="Sylfaen" w:hAnsi="Sylfaen"/>
          <w:b/>
          <w:sz w:val="20"/>
          <w:szCs w:val="20"/>
          <w:lang w:val="ru-RU"/>
        </w:rPr>
        <w:t xml:space="preserve"> </w:t>
      </w:r>
      <w:proofErr w:type="spellStart"/>
      <w:r w:rsidRPr="00F03818">
        <w:rPr>
          <w:rFonts w:ascii="Sylfaen" w:hAnsi="Sylfaen"/>
          <w:sz w:val="20"/>
          <w:szCs w:val="20"/>
          <w:lang w:val="ru-RU"/>
        </w:rPr>
        <w:t>Корганов</w:t>
      </w:r>
      <w:proofErr w:type="spellEnd"/>
      <w:r w:rsidRPr="00F03818">
        <w:rPr>
          <w:rFonts w:ascii="Sylfaen" w:hAnsi="Sylfaen"/>
          <w:b/>
          <w:i/>
          <w:sz w:val="20"/>
          <w:szCs w:val="20"/>
          <w:lang w:val="ru-RU"/>
        </w:rPr>
        <w:t xml:space="preserve"> В.,</w:t>
      </w:r>
      <w:r w:rsidRPr="004C4A33">
        <w:rPr>
          <w:rFonts w:ascii="Sylfaen" w:hAnsi="Sylfaen"/>
          <w:sz w:val="20"/>
          <w:szCs w:val="20"/>
          <w:lang w:val="ru-RU"/>
        </w:rPr>
        <w:t xml:space="preserve"> Он совершил более великое, ”Коммунист”, Ереван, 1969, 31 января.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9. </w:t>
      </w:r>
      <w:proofErr w:type="spellStart"/>
      <w:r w:rsidRPr="00F03818">
        <w:rPr>
          <w:rFonts w:ascii="Sylfaen" w:hAnsi="Sylfaen"/>
          <w:b/>
          <w:i/>
          <w:sz w:val="20"/>
          <w:szCs w:val="20"/>
          <w:lang w:val="ru-RU"/>
        </w:rPr>
        <w:t>Кочевский</w:t>
      </w:r>
      <w:proofErr w:type="spellEnd"/>
      <w:r w:rsidRPr="00F03818">
        <w:rPr>
          <w:rFonts w:ascii="Sylfaen" w:hAnsi="Sylfaen"/>
          <w:b/>
          <w:i/>
          <w:sz w:val="20"/>
          <w:szCs w:val="20"/>
          <w:lang w:val="ru-RU"/>
        </w:rPr>
        <w:t xml:space="preserve"> В.,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«Эчмиадзин»,  стихи, 1974.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10. </w:t>
      </w:r>
      <w:r w:rsidRPr="00F03818">
        <w:rPr>
          <w:rFonts w:ascii="Sylfaen" w:hAnsi="Sylfaen"/>
          <w:b/>
          <w:i/>
          <w:sz w:val="20"/>
          <w:szCs w:val="20"/>
          <w:lang w:val="ru-RU"/>
        </w:rPr>
        <w:t>Звягинцева В.,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«Моя Армения», стихи, 1964.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11. </w:t>
      </w:r>
      <w:proofErr w:type="spellStart"/>
      <w:r w:rsidRPr="00F03818">
        <w:rPr>
          <w:rFonts w:ascii="Sylfaen" w:hAnsi="Sylfaen"/>
          <w:b/>
          <w:i/>
          <w:sz w:val="20"/>
          <w:szCs w:val="20"/>
          <w:lang w:val="ru-RU"/>
        </w:rPr>
        <w:t>Майборода</w:t>
      </w:r>
      <w:proofErr w:type="spellEnd"/>
      <w:r w:rsidRPr="00F03818">
        <w:rPr>
          <w:rFonts w:ascii="Sylfaen" w:hAnsi="Sylfaen"/>
          <w:b/>
          <w:i/>
          <w:sz w:val="20"/>
          <w:szCs w:val="20"/>
          <w:lang w:val="ru-RU"/>
        </w:rPr>
        <w:t xml:space="preserve"> Г.,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Интервью в газете «Коммунист», 1969,  21ноября.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12. </w:t>
      </w:r>
      <w:r w:rsidRPr="00F03818">
        <w:rPr>
          <w:rFonts w:ascii="Sylfaen" w:hAnsi="Sylfaen"/>
          <w:b/>
          <w:i/>
          <w:sz w:val="20"/>
          <w:szCs w:val="20"/>
          <w:lang w:val="ru-RU"/>
        </w:rPr>
        <w:t>Полякова Н.,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Комитас, «Литературная Армения», Ереван, 1980, </w:t>
      </w:r>
      <w:r w:rsidRPr="003E6379">
        <w:rPr>
          <w:rFonts w:ascii="Sylfaen" w:hAnsi="Sylfaen"/>
          <w:sz w:val="20"/>
          <w:szCs w:val="20"/>
        </w:rPr>
        <w:t>N</w:t>
      </w:r>
      <w:r w:rsidRPr="004C4A33">
        <w:rPr>
          <w:rFonts w:ascii="Sylfaen" w:hAnsi="Sylfaen"/>
          <w:sz w:val="20"/>
          <w:szCs w:val="20"/>
          <w:lang w:val="ru-RU"/>
        </w:rPr>
        <w:t xml:space="preserve"> 3.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13. </w:t>
      </w:r>
      <w:proofErr w:type="spellStart"/>
      <w:r w:rsidRPr="00F03818">
        <w:rPr>
          <w:rFonts w:ascii="Sylfaen" w:hAnsi="Sylfaen"/>
          <w:b/>
          <w:i/>
          <w:sz w:val="20"/>
          <w:szCs w:val="20"/>
          <w:lang w:val="ru-RU"/>
        </w:rPr>
        <w:t>Прянишков</w:t>
      </w:r>
      <w:proofErr w:type="spellEnd"/>
      <w:r w:rsidRPr="00F03818">
        <w:rPr>
          <w:rFonts w:ascii="Sylfaen" w:hAnsi="Sylfaen"/>
          <w:b/>
          <w:i/>
          <w:sz w:val="20"/>
          <w:szCs w:val="20"/>
          <w:lang w:val="ru-RU"/>
        </w:rPr>
        <w:t xml:space="preserve"> Д.,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Выдающийся армянский композитор, ”Советская </w:t>
      </w:r>
      <w:proofErr w:type="spellStart"/>
      <w:r w:rsidRPr="004C4A33">
        <w:rPr>
          <w:rFonts w:ascii="Sylfaen" w:hAnsi="Sylfaen"/>
          <w:sz w:val="20"/>
          <w:szCs w:val="20"/>
          <w:lang w:val="ru-RU"/>
        </w:rPr>
        <w:t>Молдовия</w:t>
      </w:r>
      <w:proofErr w:type="spellEnd"/>
      <w:r w:rsidRPr="004C4A33">
        <w:rPr>
          <w:rFonts w:ascii="Sylfaen" w:hAnsi="Sylfaen"/>
          <w:sz w:val="20"/>
          <w:szCs w:val="20"/>
          <w:lang w:val="ru-RU"/>
        </w:rPr>
        <w:t>”, Кишинев, 1969,  8</w:t>
      </w:r>
      <w:r w:rsidRPr="003E6379">
        <w:rPr>
          <w:rFonts w:ascii="Sylfaen" w:hAnsi="Sylfaen"/>
          <w:sz w:val="20"/>
          <w:szCs w:val="20"/>
        </w:rPr>
        <w:t> </w:t>
      </w:r>
      <w:r w:rsidRPr="004C4A33">
        <w:rPr>
          <w:rFonts w:ascii="Sylfaen" w:hAnsi="Sylfaen"/>
          <w:sz w:val="20"/>
          <w:szCs w:val="20"/>
          <w:lang w:val="ru-RU"/>
        </w:rPr>
        <w:t>октября.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 xml:space="preserve">14. </w:t>
      </w:r>
      <w:r w:rsidRPr="00F03818">
        <w:rPr>
          <w:rFonts w:ascii="Sylfaen" w:hAnsi="Sylfaen"/>
          <w:b/>
          <w:i/>
          <w:sz w:val="20"/>
          <w:szCs w:val="20"/>
          <w:lang w:val="ru-RU"/>
        </w:rPr>
        <w:t>Свешников А.,</w:t>
      </w:r>
      <w:r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4C4A33">
        <w:rPr>
          <w:rFonts w:ascii="Sylfaen" w:hAnsi="Sylfaen"/>
          <w:sz w:val="20"/>
          <w:szCs w:val="20"/>
          <w:lang w:val="ru-RU"/>
        </w:rPr>
        <w:t>Славный сын своего народа, «Коммунист», 1969,  21ноября.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F03818" w:rsidRDefault="004C4A33" w:rsidP="00F03818">
      <w:pPr>
        <w:spacing w:after="80" w:line="276" w:lineRule="auto"/>
        <w:rPr>
          <w:rFonts w:ascii="Sylfaen" w:hAnsi="Sylfaen"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>15.</w:t>
      </w:r>
      <w:r w:rsidR="00F03818">
        <w:rPr>
          <w:rFonts w:ascii="Sylfaen" w:hAnsi="Sylfaen"/>
          <w:sz w:val="20"/>
          <w:szCs w:val="20"/>
          <w:lang w:val="ru-RU"/>
        </w:rPr>
        <w:t xml:space="preserve"> </w:t>
      </w:r>
      <w:r w:rsidRPr="00F03818">
        <w:rPr>
          <w:rFonts w:ascii="Sylfaen" w:hAnsi="Sylfaen"/>
          <w:b/>
          <w:i/>
          <w:sz w:val="20"/>
          <w:szCs w:val="20"/>
          <w:lang w:val="ru-RU"/>
        </w:rPr>
        <w:t>Свиридов Г.,</w:t>
      </w:r>
      <w:r w:rsidRPr="004C4A33">
        <w:rPr>
          <w:rFonts w:ascii="Sylfaen" w:hAnsi="Sylfaen"/>
          <w:sz w:val="20"/>
          <w:szCs w:val="20"/>
          <w:lang w:val="ru-RU"/>
        </w:rPr>
        <w:t xml:space="preserve"> Настоящая радость, «Коммунист», 1969, 21ноября.</w:t>
      </w:r>
      <w:r w:rsidR="00F03818"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49638E" w:rsidRDefault="004C4A33" w:rsidP="0049638E">
      <w:pPr>
        <w:spacing w:after="80" w:line="276" w:lineRule="auto"/>
        <w:rPr>
          <w:rFonts w:ascii="Sylfaen" w:hAnsi="Sylfaen"/>
          <w:b/>
          <w:i/>
          <w:sz w:val="20"/>
          <w:szCs w:val="20"/>
          <w:lang w:val="ru-RU"/>
        </w:rPr>
      </w:pPr>
      <w:r w:rsidRPr="004C4A33">
        <w:rPr>
          <w:rFonts w:ascii="Sylfaen" w:hAnsi="Sylfaen"/>
          <w:sz w:val="20"/>
          <w:szCs w:val="20"/>
          <w:lang w:val="ru-RU"/>
        </w:rPr>
        <w:t xml:space="preserve">16. </w:t>
      </w:r>
      <w:r w:rsidR="0049638E" w:rsidRPr="0049638E">
        <w:rPr>
          <w:rFonts w:ascii="Sylfaen" w:hAnsi="Sylfaen"/>
          <w:b/>
          <w:i/>
          <w:sz w:val="20"/>
          <w:szCs w:val="20"/>
          <w:lang w:val="ru-RU"/>
        </w:rPr>
        <w:t>Солодуха Я.,</w:t>
      </w:r>
      <w:r w:rsidR="0049638E" w:rsidRPr="0049638E">
        <w:rPr>
          <w:rFonts w:ascii="Sylfaen" w:hAnsi="Sylfaen"/>
          <w:sz w:val="20"/>
          <w:szCs w:val="20"/>
          <w:lang w:val="ru-RU"/>
        </w:rPr>
        <w:t xml:space="preserve"> </w:t>
      </w:r>
      <w:r w:rsidR="0049638E">
        <w:rPr>
          <w:rFonts w:ascii="Sylfaen" w:hAnsi="Sylfaen"/>
          <w:sz w:val="20"/>
          <w:szCs w:val="20"/>
          <w:lang w:val="ru-RU"/>
        </w:rPr>
        <w:t>Слова, идущие от сердца, мнения, «</w:t>
      </w:r>
      <w:proofErr w:type="spellStart"/>
      <w:r w:rsidR="0049638E">
        <w:rPr>
          <w:rFonts w:ascii="Sylfaen" w:hAnsi="Sylfaen"/>
          <w:sz w:val="20"/>
          <w:szCs w:val="20"/>
          <w:lang w:val="ru-RU"/>
        </w:rPr>
        <w:t>Ерекоян</w:t>
      </w:r>
      <w:proofErr w:type="spellEnd"/>
      <w:r w:rsidR="0049638E">
        <w:rPr>
          <w:rFonts w:ascii="Sylfaen" w:hAnsi="Sylfaen"/>
          <w:sz w:val="20"/>
          <w:szCs w:val="20"/>
          <w:lang w:val="ru-RU"/>
        </w:rPr>
        <w:t xml:space="preserve"> Ереван», 1969, 21 ноября.</w:t>
      </w:r>
      <w:r w:rsidR="0049638E">
        <w:rPr>
          <w:rFonts w:ascii="Sylfaen" w:hAnsi="Sylfaen"/>
          <w:b/>
          <w:i/>
          <w:sz w:val="20"/>
          <w:szCs w:val="20"/>
          <w:lang w:val="ru-RU"/>
        </w:rPr>
        <w:t xml:space="preserve"> </w:t>
      </w:r>
    </w:p>
    <w:p w:rsidR="0049638E" w:rsidRPr="004C4A33" w:rsidRDefault="0049638E" w:rsidP="0049638E">
      <w:pPr>
        <w:spacing w:after="80" w:line="276" w:lineRule="auto"/>
        <w:rPr>
          <w:rFonts w:ascii="Sylfaen" w:hAnsi="Sylfaen"/>
          <w:b/>
          <w:lang w:val="ru-RU"/>
        </w:rPr>
      </w:pPr>
      <w:r w:rsidRPr="0049638E">
        <w:rPr>
          <w:rFonts w:ascii="Sylfaen" w:hAnsi="Sylfaen"/>
          <w:sz w:val="20"/>
          <w:szCs w:val="20"/>
          <w:lang w:val="ru-RU"/>
        </w:rPr>
        <w:t>17</w:t>
      </w:r>
      <w:r>
        <w:rPr>
          <w:rFonts w:ascii="Sylfaen" w:hAnsi="Sylfaen"/>
          <w:b/>
          <w:i/>
          <w:sz w:val="20"/>
          <w:szCs w:val="20"/>
          <w:lang w:val="ru-RU"/>
        </w:rPr>
        <w:t>.</w:t>
      </w:r>
      <w:r w:rsidRPr="001F67FA">
        <w:rPr>
          <w:rFonts w:ascii="Sylfaen" w:hAnsi="Sylfaen"/>
          <w:b/>
          <w:i/>
          <w:sz w:val="20"/>
          <w:szCs w:val="20"/>
          <w:lang w:val="ru-RU"/>
        </w:rPr>
        <w:t>Туликов С.,</w:t>
      </w:r>
      <w:r>
        <w:rPr>
          <w:rFonts w:ascii="Sylfaen" w:hAnsi="Sylfaen"/>
          <w:sz w:val="20"/>
          <w:szCs w:val="20"/>
          <w:lang w:val="ru-RU"/>
        </w:rPr>
        <w:t xml:space="preserve"> Слова, идущие от сердца, мнения, «</w:t>
      </w:r>
      <w:proofErr w:type="spellStart"/>
      <w:r>
        <w:rPr>
          <w:rFonts w:ascii="Sylfaen" w:hAnsi="Sylfaen"/>
          <w:sz w:val="20"/>
          <w:szCs w:val="20"/>
          <w:lang w:val="ru-RU"/>
        </w:rPr>
        <w:t>Ерекоян</w:t>
      </w:r>
      <w:proofErr w:type="spellEnd"/>
      <w:r>
        <w:rPr>
          <w:rFonts w:ascii="Sylfaen" w:hAnsi="Sylfaen"/>
          <w:sz w:val="20"/>
          <w:szCs w:val="20"/>
          <w:lang w:val="ru-RU"/>
        </w:rPr>
        <w:t xml:space="preserve"> Ереван», 1969, 21 ноября.</w:t>
      </w:r>
      <w:r w:rsidRPr="004C4A33">
        <w:rPr>
          <w:rFonts w:ascii="Sylfaen" w:hAnsi="Sylfaen"/>
          <w:sz w:val="20"/>
          <w:szCs w:val="20"/>
          <w:lang w:val="ru-RU"/>
        </w:rPr>
        <w:t xml:space="preserve"> </w:t>
      </w:r>
    </w:p>
    <w:p w:rsidR="004C4A33" w:rsidRPr="004C4A33" w:rsidRDefault="0049638E" w:rsidP="00F03818">
      <w:pPr>
        <w:spacing w:after="80" w:line="276" w:lineRule="auto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18.</w:t>
      </w:r>
      <w:r w:rsidR="004C4A33" w:rsidRPr="00F03818">
        <w:rPr>
          <w:rFonts w:ascii="Sylfaen" w:hAnsi="Sylfaen"/>
          <w:b/>
          <w:i/>
          <w:sz w:val="20"/>
          <w:szCs w:val="20"/>
          <w:lang w:val="ru-RU"/>
        </w:rPr>
        <w:t>Тарковский А.,</w:t>
      </w:r>
      <w:r w:rsidR="00F03818">
        <w:rPr>
          <w:rFonts w:ascii="Sylfaen" w:hAnsi="Sylfaen"/>
          <w:sz w:val="20"/>
          <w:szCs w:val="20"/>
          <w:lang w:val="ru-RU"/>
        </w:rPr>
        <w:t xml:space="preserve"> </w:t>
      </w:r>
      <w:r w:rsidR="004C4A33" w:rsidRPr="004C4A33">
        <w:rPr>
          <w:rFonts w:ascii="Sylfaen" w:hAnsi="Sylfaen"/>
          <w:i/>
          <w:sz w:val="20"/>
          <w:szCs w:val="20"/>
          <w:lang w:val="ru-RU"/>
        </w:rPr>
        <w:t>Комитас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Ничего душа не хочет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И, не открывая глаз,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В небо смотрит и бормочет,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Как безумный Комитас.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16"/>
          <w:szCs w:val="16"/>
          <w:lang w:val="ru-RU"/>
        </w:rPr>
      </w:pP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Медленно идут светила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 xml:space="preserve">По спирали в вышине, 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Будто их заговорила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Сила, спящая во мне.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16"/>
          <w:szCs w:val="16"/>
          <w:lang w:val="ru-RU"/>
        </w:rPr>
      </w:pP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Вся в крови моя рубаха,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Потому что и меня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Обдувает ветром страха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Стародавняя резня.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16"/>
          <w:szCs w:val="16"/>
          <w:lang w:val="ru-RU"/>
        </w:rPr>
      </w:pP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 xml:space="preserve">И опять </w:t>
      </w:r>
      <w:proofErr w:type="spellStart"/>
      <w:r w:rsidRPr="004C4A33">
        <w:rPr>
          <w:rFonts w:ascii="Sylfaen" w:hAnsi="Sylfaen"/>
          <w:i/>
          <w:sz w:val="20"/>
          <w:szCs w:val="20"/>
          <w:lang w:val="ru-RU"/>
        </w:rPr>
        <w:t>Айя</w:t>
      </w:r>
      <w:proofErr w:type="spellEnd"/>
      <w:r w:rsidRPr="004C4A33">
        <w:rPr>
          <w:rFonts w:ascii="Sylfaen" w:hAnsi="Sylfaen"/>
          <w:i/>
          <w:sz w:val="20"/>
          <w:szCs w:val="20"/>
          <w:lang w:val="ru-RU"/>
        </w:rPr>
        <w:t>-Софии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Камень ходит подо мной,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И земля ступни босые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Обжигает мне золой.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16"/>
          <w:szCs w:val="16"/>
          <w:lang w:val="ru-RU"/>
        </w:rPr>
      </w:pP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Лазарь вышел из гробницы,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lastRenderedPageBreak/>
        <w:t>А ему и дела нет,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Что летит в его глазницы</w:t>
      </w:r>
    </w:p>
    <w:p w:rsidR="004C4A33" w:rsidRPr="004C4A33" w:rsidRDefault="004C4A33" w:rsidP="004C4A33">
      <w:pPr>
        <w:spacing w:line="240" w:lineRule="auto"/>
        <w:ind w:firstLine="1843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Белый яблоневый цвет.</w:t>
      </w:r>
    </w:p>
    <w:p w:rsidR="00F03818" w:rsidRDefault="004C4A33" w:rsidP="00F03818">
      <w:pPr>
        <w:spacing w:line="240" w:lineRule="auto"/>
        <w:ind w:left="3402"/>
        <w:rPr>
          <w:rFonts w:ascii="Sylfaen" w:hAnsi="Sylfaen"/>
          <w:i/>
          <w:sz w:val="20"/>
          <w:szCs w:val="20"/>
          <w:lang w:val="ru-RU"/>
        </w:rPr>
      </w:pPr>
      <w:r w:rsidRPr="004C4A33">
        <w:rPr>
          <w:rFonts w:ascii="Sylfaen" w:hAnsi="Sylfaen"/>
          <w:i/>
          <w:sz w:val="20"/>
          <w:szCs w:val="20"/>
          <w:lang w:val="ru-RU"/>
        </w:rPr>
        <w:t>1959</w:t>
      </w:r>
      <w:r w:rsidR="00F03818">
        <w:rPr>
          <w:rFonts w:ascii="Sylfaen" w:hAnsi="Sylfaen"/>
          <w:i/>
          <w:sz w:val="20"/>
          <w:szCs w:val="20"/>
          <w:lang w:val="ru-RU"/>
        </w:rPr>
        <w:t xml:space="preserve">  </w:t>
      </w:r>
    </w:p>
    <w:p w:rsidR="001F67FA" w:rsidRDefault="001F67FA" w:rsidP="00F03818">
      <w:pPr>
        <w:spacing w:line="240" w:lineRule="auto"/>
        <w:ind w:left="3402"/>
        <w:rPr>
          <w:rFonts w:ascii="Sylfaen" w:hAnsi="Sylfaen"/>
          <w:i/>
          <w:sz w:val="20"/>
          <w:szCs w:val="20"/>
          <w:lang w:val="ru-RU"/>
        </w:rPr>
      </w:pPr>
    </w:p>
    <w:p w:rsidR="004C4A33" w:rsidRPr="004C4A33" w:rsidRDefault="0049638E" w:rsidP="00F03818">
      <w:pPr>
        <w:spacing w:line="240" w:lineRule="auto"/>
        <w:ind w:left="3402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19.</w:t>
      </w:r>
      <w:r w:rsidR="004C4A33" w:rsidRPr="004C4A33">
        <w:rPr>
          <w:rFonts w:ascii="Sylfaen" w:hAnsi="Sylfaen"/>
          <w:sz w:val="20"/>
          <w:szCs w:val="20"/>
          <w:lang w:val="ru-RU"/>
        </w:rPr>
        <w:t xml:space="preserve"> </w:t>
      </w:r>
      <w:r w:rsidR="004C4A33" w:rsidRPr="00F03818">
        <w:rPr>
          <w:rFonts w:ascii="Sylfaen" w:hAnsi="Sylfaen"/>
          <w:b/>
          <w:i/>
          <w:sz w:val="20"/>
          <w:szCs w:val="20"/>
          <w:lang w:val="ru-RU"/>
        </w:rPr>
        <w:t xml:space="preserve">Хренников Т., </w:t>
      </w:r>
      <w:r w:rsidR="004C4A33" w:rsidRPr="004C4A33">
        <w:rPr>
          <w:rFonts w:ascii="Sylfaen" w:hAnsi="Sylfaen"/>
          <w:sz w:val="20"/>
          <w:szCs w:val="20"/>
          <w:lang w:val="ru-RU"/>
        </w:rPr>
        <w:t>Великий певец, «Коммунист», 1969,  21ноября.</w:t>
      </w:r>
    </w:p>
    <w:p w:rsidR="004C4A33" w:rsidRPr="004C4A33" w:rsidRDefault="0049638E" w:rsidP="004C4A33">
      <w:pPr>
        <w:spacing w:after="80" w:line="276" w:lineRule="auto"/>
        <w:ind w:firstLine="425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20</w:t>
      </w:r>
      <w:r w:rsidR="004C4A33" w:rsidRPr="004C4A33">
        <w:rPr>
          <w:rFonts w:ascii="Sylfaen" w:hAnsi="Sylfaen"/>
          <w:sz w:val="20"/>
          <w:szCs w:val="20"/>
          <w:lang w:val="ru-RU"/>
        </w:rPr>
        <w:t>.</w:t>
      </w:r>
      <w:r w:rsidR="004C4A33" w:rsidRPr="00F03818">
        <w:rPr>
          <w:rFonts w:ascii="Sylfaen" w:hAnsi="Sylfaen"/>
          <w:b/>
          <w:sz w:val="20"/>
          <w:szCs w:val="20"/>
          <w:lang w:val="ru-RU"/>
        </w:rPr>
        <w:t xml:space="preserve"> </w:t>
      </w:r>
      <w:r w:rsidR="004C4A33" w:rsidRPr="00F03818">
        <w:rPr>
          <w:rFonts w:ascii="Sylfaen" w:hAnsi="Sylfaen"/>
          <w:b/>
          <w:i/>
          <w:sz w:val="20"/>
          <w:szCs w:val="20"/>
          <w:lang w:val="ru-RU"/>
        </w:rPr>
        <w:t>Шостакович Д.,</w:t>
      </w:r>
      <w:r w:rsidR="004C4A33"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4C4A33" w:rsidRPr="004C4A33">
        <w:rPr>
          <w:rFonts w:ascii="Sylfaen" w:hAnsi="Sylfaen"/>
          <w:sz w:val="20"/>
          <w:szCs w:val="20"/>
          <w:lang w:val="ru-RU"/>
        </w:rPr>
        <w:t>О Комитасе, «Коммунист», 1969, 21 ноября.</w:t>
      </w:r>
    </w:p>
    <w:p w:rsidR="004C4A33" w:rsidRPr="004C4A33" w:rsidRDefault="0049638E" w:rsidP="004C4A33">
      <w:pPr>
        <w:spacing w:after="80" w:line="276" w:lineRule="auto"/>
        <w:ind w:firstLine="425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21</w:t>
      </w:r>
      <w:r w:rsidR="004C4A33" w:rsidRPr="004C4A33">
        <w:rPr>
          <w:rFonts w:ascii="Sylfaen" w:hAnsi="Sylfaen"/>
          <w:sz w:val="20"/>
          <w:szCs w:val="20"/>
          <w:lang w:val="ru-RU"/>
        </w:rPr>
        <w:t xml:space="preserve">. </w:t>
      </w:r>
      <w:proofErr w:type="spellStart"/>
      <w:r w:rsidR="004C4A33" w:rsidRPr="00F03818">
        <w:rPr>
          <w:rFonts w:ascii="Sylfaen" w:hAnsi="Sylfaen"/>
          <w:b/>
          <w:i/>
          <w:sz w:val="20"/>
          <w:szCs w:val="20"/>
          <w:lang w:val="ru-RU"/>
        </w:rPr>
        <w:t>Ярустовский</w:t>
      </w:r>
      <w:proofErr w:type="spellEnd"/>
      <w:r w:rsidR="004C4A33" w:rsidRPr="00F03818">
        <w:rPr>
          <w:rFonts w:ascii="Sylfaen" w:hAnsi="Sylfaen"/>
          <w:b/>
          <w:i/>
          <w:sz w:val="20"/>
          <w:szCs w:val="20"/>
          <w:lang w:val="ru-RU"/>
        </w:rPr>
        <w:t xml:space="preserve"> Б.,</w:t>
      </w:r>
      <w:r w:rsidR="004C4A33" w:rsidRPr="004C4A33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4C4A33" w:rsidRPr="004C4A33">
        <w:rPr>
          <w:rFonts w:ascii="Sylfaen" w:hAnsi="Sylfaen"/>
          <w:sz w:val="20"/>
          <w:szCs w:val="20"/>
          <w:lang w:val="ru-RU"/>
        </w:rPr>
        <w:t>Негаснущий пример, «Коммунист», 1969, 21ноября.</w:t>
      </w:r>
    </w:p>
    <w:p w:rsidR="004C4A33" w:rsidRPr="004C4A33" w:rsidRDefault="004C4A33" w:rsidP="004C4A33">
      <w:pPr>
        <w:spacing w:after="80" w:line="276" w:lineRule="auto"/>
        <w:ind w:firstLine="425"/>
        <w:rPr>
          <w:rFonts w:ascii="Sylfaen" w:hAnsi="Sylfaen"/>
          <w:sz w:val="20"/>
          <w:szCs w:val="20"/>
          <w:lang w:val="ru-RU"/>
        </w:rPr>
      </w:pPr>
    </w:p>
    <w:p w:rsidR="004C4A33" w:rsidRPr="004C4A33" w:rsidRDefault="004C4A33" w:rsidP="004C4A33">
      <w:pPr>
        <w:spacing w:after="80" w:line="276" w:lineRule="auto"/>
        <w:ind w:firstLine="425"/>
        <w:rPr>
          <w:rFonts w:ascii="Sylfaen" w:hAnsi="Sylfaen"/>
          <w:b/>
          <w:lang w:val="ru-RU"/>
        </w:rPr>
      </w:pPr>
    </w:p>
    <w:p w:rsidR="004C4A33" w:rsidRPr="00C10789" w:rsidRDefault="004C4A33" w:rsidP="00BE47C7">
      <w:pPr>
        <w:widowControl w:val="0"/>
        <w:autoSpaceDE w:val="0"/>
        <w:autoSpaceDN w:val="0"/>
        <w:adjustRightInd w:val="0"/>
        <w:ind w:firstLine="720"/>
        <w:rPr>
          <w:szCs w:val="24"/>
          <w:lang w:val="ru-RU"/>
        </w:rPr>
      </w:pPr>
    </w:p>
    <w:p w:rsidR="0035284C" w:rsidRPr="00E817B6" w:rsidRDefault="0035284C" w:rsidP="0035284C">
      <w:pPr>
        <w:ind w:firstLine="720"/>
        <w:rPr>
          <w:lang w:val="ru-RU"/>
        </w:rPr>
      </w:pPr>
    </w:p>
    <w:sectPr w:rsidR="0035284C" w:rsidRPr="00E817B6" w:rsidSect="009912C1">
      <w:endnotePr>
        <w:numFmt w:val="decimal"/>
      </w:endnotePr>
      <w:pgSz w:w="11907" w:h="16840" w:code="9"/>
      <w:pgMar w:top="1021" w:right="567" w:bottom="102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325" w:rsidRDefault="00407325" w:rsidP="00356A1A">
      <w:pPr>
        <w:spacing w:line="240" w:lineRule="auto"/>
      </w:pPr>
      <w:r>
        <w:separator/>
      </w:r>
    </w:p>
  </w:endnote>
  <w:endnote w:type="continuationSeparator" w:id="0">
    <w:p w:rsidR="00407325" w:rsidRDefault="00407325" w:rsidP="00356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325" w:rsidRDefault="00407325" w:rsidP="00356A1A">
      <w:pPr>
        <w:spacing w:line="240" w:lineRule="auto"/>
      </w:pPr>
      <w:r>
        <w:separator/>
      </w:r>
    </w:p>
  </w:footnote>
  <w:footnote w:type="continuationSeparator" w:id="0">
    <w:p w:rsidR="00407325" w:rsidRDefault="00407325" w:rsidP="00356A1A">
      <w:pPr>
        <w:spacing w:line="240" w:lineRule="auto"/>
      </w:pPr>
      <w:r>
        <w:continuationSeparator/>
      </w:r>
    </w:p>
  </w:footnote>
  <w:footnote w:id="1">
    <w:p w:rsidR="00F03818" w:rsidRPr="00CE6E5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CE6E5E">
        <w:rPr>
          <w:lang w:val="ru-RU"/>
        </w:rPr>
        <w:t xml:space="preserve"> </w:t>
      </w:r>
      <w:r w:rsidRPr="00694F53">
        <w:rPr>
          <w:lang w:val="ru-RU"/>
        </w:rPr>
        <w:t xml:space="preserve">См. Христианская Армения. Энциклопедия (на </w:t>
      </w:r>
      <w:proofErr w:type="spellStart"/>
      <w:r w:rsidRPr="00694F53">
        <w:rPr>
          <w:lang w:val="ru-RU"/>
        </w:rPr>
        <w:t>арм</w:t>
      </w:r>
      <w:proofErr w:type="spellEnd"/>
      <w:r w:rsidRPr="00F9795E">
        <w:rPr>
          <w:lang w:val="ru-RU"/>
        </w:rPr>
        <w:t>.). Ер</w:t>
      </w:r>
      <w:r>
        <w:rPr>
          <w:lang w:val="ru-RU"/>
        </w:rPr>
        <w:t>еван, 2002. С. 226.</w:t>
      </w:r>
    </w:p>
  </w:footnote>
  <w:footnote w:id="2">
    <w:p w:rsidR="00F03818" w:rsidRPr="00CE6E5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F9795E">
        <w:rPr>
          <w:lang w:val="ru-RU"/>
        </w:rPr>
        <w:t xml:space="preserve"> Начиная с 10 века почитание армянских святых Григория Просветителя </w:t>
      </w:r>
      <w:proofErr w:type="gramStart"/>
      <w:r w:rsidRPr="00F9795E">
        <w:rPr>
          <w:lang w:val="ru-RU"/>
        </w:rPr>
        <w:t>и  мученицы</w:t>
      </w:r>
      <w:proofErr w:type="gramEnd"/>
      <w:r w:rsidRPr="00F9795E">
        <w:rPr>
          <w:lang w:val="ru-RU"/>
        </w:rPr>
        <w:t xml:space="preserve"> </w:t>
      </w:r>
      <w:proofErr w:type="spellStart"/>
      <w:r w:rsidRPr="00F9795E">
        <w:rPr>
          <w:lang w:val="ru-RU"/>
        </w:rPr>
        <w:t>Рипсиме</w:t>
      </w:r>
      <w:proofErr w:type="spellEnd"/>
      <w:r w:rsidRPr="00F9795E">
        <w:rPr>
          <w:lang w:val="ru-RU"/>
        </w:rPr>
        <w:t xml:space="preserve"> получили распространение и в русской церкви, например в росписях Новгородского храма Спаса на </w:t>
      </w:r>
      <w:proofErr w:type="spellStart"/>
      <w:r w:rsidRPr="00F9795E">
        <w:rPr>
          <w:lang w:val="ru-RU"/>
        </w:rPr>
        <w:t>Нередице</w:t>
      </w:r>
      <w:proofErr w:type="spellEnd"/>
      <w:r w:rsidRPr="00F9795E">
        <w:rPr>
          <w:lang w:val="ru-RU"/>
        </w:rPr>
        <w:t xml:space="preserve"> (1198). См. Армянская советская энц</w:t>
      </w:r>
      <w:r>
        <w:rPr>
          <w:lang w:val="ru-RU"/>
        </w:rPr>
        <w:t xml:space="preserve">иклопедия (на </w:t>
      </w:r>
      <w:proofErr w:type="spellStart"/>
      <w:r>
        <w:rPr>
          <w:lang w:val="ru-RU"/>
        </w:rPr>
        <w:t>арм</w:t>
      </w:r>
      <w:proofErr w:type="spellEnd"/>
      <w:r>
        <w:rPr>
          <w:lang w:val="ru-RU"/>
        </w:rPr>
        <w:t>.), том 10. С</w:t>
      </w:r>
      <w:r w:rsidRPr="00F9795E">
        <w:rPr>
          <w:lang w:val="ru-RU"/>
        </w:rPr>
        <w:t>.73.</w:t>
      </w:r>
    </w:p>
  </w:footnote>
  <w:footnote w:id="3">
    <w:p w:rsidR="00F03818" w:rsidRPr="00694F53" w:rsidRDefault="00F03818" w:rsidP="006575AA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CE6E5E">
        <w:rPr>
          <w:lang w:val="ru-RU"/>
        </w:rPr>
        <w:t xml:space="preserve"> </w:t>
      </w:r>
      <w:r w:rsidRPr="00F74044">
        <w:rPr>
          <w:sz w:val="20"/>
          <w:szCs w:val="20"/>
          <w:lang w:val="ru-RU"/>
        </w:rPr>
        <w:t>См</w:t>
      </w:r>
      <w:r w:rsidRPr="003009AC">
        <w:rPr>
          <w:b/>
          <w:sz w:val="20"/>
          <w:szCs w:val="20"/>
          <w:lang w:val="ru-RU"/>
        </w:rPr>
        <w:t xml:space="preserve">. </w:t>
      </w:r>
      <w:proofErr w:type="spellStart"/>
      <w:r w:rsidRPr="003009AC">
        <w:rPr>
          <w:b/>
          <w:i/>
          <w:iCs/>
          <w:sz w:val="20"/>
          <w:szCs w:val="20"/>
          <w:lang w:val="ru-RU"/>
        </w:rPr>
        <w:t>Агасян</w:t>
      </w:r>
      <w:proofErr w:type="spellEnd"/>
      <w:r w:rsidRPr="003009AC">
        <w:rPr>
          <w:b/>
          <w:i/>
          <w:iCs/>
          <w:sz w:val="20"/>
          <w:szCs w:val="20"/>
          <w:lang w:val="ru-RU"/>
        </w:rPr>
        <w:t xml:space="preserve"> А., </w:t>
      </w:r>
      <w:proofErr w:type="spellStart"/>
      <w:r w:rsidRPr="003009AC">
        <w:rPr>
          <w:b/>
          <w:i/>
          <w:iCs/>
          <w:sz w:val="20"/>
          <w:szCs w:val="20"/>
          <w:lang w:val="ru-RU"/>
        </w:rPr>
        <w:t>Асатрян</w:t>
      </w:r>
      <w:proofErr w:type="spellEnd"/>
      <w:r w:rsidRPr="003009AC">
        <w:rPr>
          <w:b/>
          <w:i/>
          <w:iCs/>
          <w:sz w:val="20"/>
          <w:szCs w:val="20"/>
          <w:lang w:val="ru-RU"/>
        </w:rPr>
        <w:t xml:space="preserve"> А.</w:t>
      </w:r>
      <w:r>
        <w:rPr>
          <w:b/>
          <w:i/>
          <w:iCs/>
          <w:sz w:val="20"/>
          <w:szCs w:val="20"/>
          <w:lang w:val="ru-RU"/>
        </w:rPr>
        <w:t>,</w:t>
      </w:r>
      <w:r w:rsidRPr="00694F53">
        <w:rPr>
          <w:i/>
          <w:iCs/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Из истории армяно-русских художественных связей. Санкт-Петербург–Ереван, 2015.</w:t>
      </w:r>
    </w:p>
    <w:p w:rsidR="00F03818" w:rsidRPr="00CE6E5E" w:rsidRDefault="00F03818" w:rsidP="00D720CB">
      <w:pPr>
        <w:pStyle w:val="a6"/>
        <w:rPr>
          <w:lang w:val="ru-RU"/>
        </w:rPr>
      </w:pPr>
    </w:p>
  </w:footnote>
  <w:footnote w:id="4">
    <w:p w:rsidR="00F03818" w:rsidRPr="00D720CB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D720CB">
        <w:rPr>
          <w:lang w:val="ru-RU"/>
        </w:rPr>
        <w:t xml:space="preserve"> </w:t>
      </w:r>
      <w:r w:rsidRPr="00694F53">
        <w:rPr>
          <w:lang w:val="ru-RU"/>
        </w:rPr>
        <w:t xml:space="preserve">В 1902 году М. Горький и Ал. </w:t>
      </w:r>
      <w:proofErr w:type="spellStart"/>
      <w:r w:rsidRPr="00694F53">
        <w:rPr>
          <w:lang w:val="ru-RU"/>
        </w:rPr>
        <w:t>Спендиарян</w:t>
      </w:r>
      <w:proofErr w:type="spellEnd"/>
      <w:r w:rsidRPr="00694F53">
        <w:rPr>
          <w:lang w:val="ru-RU"/>
        </w:rPr>
        <w:t xml:space="preserve"> встретились в Крыму, где писатель передал композитору свое произведение «Рыбак и фея», ставшее литературной основой одноименной баллады </w:t>
      </w:r>
      <w:proofErr w:type="spellStart"/>
      <w:r w:rsidRPr="00694F53">
        <w:rPr>
          <w:lang w:val="ru-RU"/>
        </w:rPr>
        <w:t>Спендиаряна</w:t>
      </w:r>
      <w:proofErr w:type="spellEnd"/>
      <w:r w:rsidRPr="00694F53">
        <w:rPr>
          <w:lang w:val="ru-RU"/>
        </w:rPr>
        <w:t>. Творчество последнего очень высоко ценил русский композитор А. Черепнин, и даже испытывал определенное влияние армянского композитора.</w:t>
      </w:r>
    </w:p>
  </w:footnote>
  <w:footnote w:id="5">
    <w:p w:rsidR="00F03818" w:rsidRPr="003009AC" w:rsidRDefault="00F03818" w:rsidP="003009AC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val="ru-RU" w:eastAsia="ru-RU"/>
        </w:rPr>
      </w:pPr>
      <w:r>
        <w:rPr>
          <w:rStyle w:val="a8"/>
        </w:rPr>
        <w:footnoteRef/>
      </w:r>
      <w:r w:rsidRPr="00CE6E5E">
        <w:rPr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 xml:space="preserve">Отметим вокальный цикл Г. Свиридова «Страна отцов», написанный на слова А. </w:t>
      </w:r>
      <w:proofErr w:type="spellStart"/>
      <w:r w:rsidRPr="00694F53">
        <w:rPr>
          <w:sz w:val="20"/>
          <w:szCs w:val="20"/>
          <w:lang w:val="ru-RU"/>
        </w:rPr>
        <w:t>Исаакяна</w:t>
      </w:r>
      <w:proofErr w:type="spellEnd"/>
      <w:r w:rsidRPr="00694F53">
        <w:rPr>
          <w:sz w:val="20"/>
          <w:szCs w:val="20"/>
          <w:lang w:val="ru-RU"/>
        </w:rPr>
        <w:t xml:space="preserve">, романс С. Рахманинова «Ночь в моем саду» на слова того же поэта (в переводе Ал. Блока), хоровой концерт А. </w:t>
      </w:r>
      <w:proofErr w:type="spellStart"/>
      <w:r w:rsidRPr="00694F53">
        <w:rPr>
          <w:sz w:val="20"/>
          <w:szCs w:val="20"/>
          <w:lang w:val="ru-RU"/>
        </w:rPr>
        <w:t>Шнитке</w:t>
      </w:r>
      <w:proofErr w:type="spellEnd"/>
      <w:r w:rsidRPr="00694F53">
        <w:rPr>
          <w:sz w:val="20"/>
          <w:szCs w:val="20"/>
          <w:lang w:val="ru-RU"/>
        </w:rPr>
        <w:t xml:space="preserve"> «Книга скорбных песнопений» (в переводе Н. Гребнева), написанный для смешанного состава, в основе которого лежит одноименная поэма великого армянского средневекового поэта и музыканта Г. </w:t>
      </w:r>
      <w:proofErr w:type="spellStart"/>
      <w:r w:rsidRPr="00694F53">
        <w:rPr>
          <w:sz w:val="20"/>
          <w:szCs w:val="20"/>
          <w:lang w:val="ru-RU"/>
        </w:rPr>
        <w:t>Нарекаци</w:t>
      </w:r>
      <w:proofErr w:type="spellEnd"/>
      <w:r w:rsidRPr="00694F53">
        <w:rPr>
          <w:sz w:val="20"/>
          <w:szCs w:val="20"/>
          <w:lang w:val="ru-RU"/>
        </w:rPr>
        <w:t xml:space="preserve">. Идею создания данного концерта подсказал </w:t>
      </w:r>
      <w:proofErr w:type="spellStart"/>
      <w:r w:rsidRPr="00694F53">
        <w:rPr>
          <w:sz w:val="20"/>
          <w:szCs w:val="20"/>
          <w:lang w:val="ru-RU"/>
        </w:rPr>
        <w:t>Шнитке</w:t>
      </w:r>
      <w:proofErr w:type="spellEnd"/>
      <w:r>
        <w:rPr>
          <w:sz w:val="20"/>
          <w:szCs w:val="20"/>
          <w:lang w:val="ru-RU"/>
        </w:rPr>
        <w:t xml:space="preserve"> его друг </w:t>
      </w:r>
      <w:proofErr w:type="spellStart"/>
      <w:r>
        <w:rPr>
          <w:sz w:val="20"/>
          <w:szCs w:val="20"/>
          <w:lang w:val="ru-RU"/>
        </w:rPr>
        <w:t>Т.Мансурян</w:t>
      </w:r>
      <w:proofErr w:type="spellEnd"/>
      <w:r>
        <w:rPr>
          <w:sz w:val="20"/>
          <w:szCs w:val="20"/>
          <w:lang w:val="ru-RU"/>
        </w:rPr>
        <w:t>.</w:t>
      </w:r>
    </w:p>
  </w:footnote>
  <w:footnote w:id="6">
    <w:p w:rsidR="00F03818" w:rsidRPr="00CE6E5E" w:rsidRDefault="00F03818" w:rsidP="00FE59B4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rFonts w:eastAsia="Times New Roman"/>
          <w:lang w:val="ru-RU" w:eastAsia="ru-RU"/>
        </w:rPr>
        <w:t xml:space="preserve"> </w:t>
      </w:r>
      <w:r w:rsidRPr="00694F53">
        <w:rPr>
          <w:rFonts w:eastAsia="Times New Roman"/>
          <w:lang w:val="ru-RU" w:eastAsia="ru-RU"/>
        </w:rPr>
        <w:t xml:space="preserve">Членами «Армянской пятерки» были </w:t>
      </w:r>
      <w:proofErr w:type="spellStart"/>
      <w:r w:rsidRPr="00694F53">
        <w:rPr>
          <w:rFonts w:eastAsia="Times New Roman"/>
          <w:lang w:val="ru-RU" w:eastAsia="ru-RU"/>
        </w:rPr>
        <w:t>Арно</w:t>
      </w:r>
      <w:proofErr w:type="spellEnd"/>
      <w:r w:rsidRPr="00694F53">
        <w:rPr>
          <w:rFonts w:eastAsia="Times New Roman"/>
          <w:lang w:val="ru-RU" w:eastAsia="ru-RU"/>
        </w:rPr>
        <w:t xml:space="preserve"> </w:t>
      </w:r>
      <w:proofErr w:type="spellStart"/>
      <w:r w:rsidRPr="00694F53">
        <w:rPr>
          <w:rFonts w:eastAsia="Times New Roman"/>
          <w:lang w:val="ru-RU" w:eastAsia="ru-RU"/>
        </w:rPr>
        <w:t>Бабаджанян</w:t>
      </w:r>
      <w:proofErr w:type="spellEnd"/>
      <w:r w:rsidRPr="00694F53">
        <w:rPr>
          <w:rFonts w:eastAsia="Times New Roman"/>
          <w:lang w:val="ru-RU" w:eastAsia="ru-RU"/>
        </w:rPr>
        <w:t xml:space="preserve">, Александр Арутюнян, Эдуард </w:t>
      </w:r>
      <w:proofErr w:type="spellStart"/>
      <w:r w:rsidRPr="00694F53">
        <w:rPr>
          <w:rFonts w:eastAsia="Times New Roman"/>
          <w:lang w:val="ru-RU" w:eastAsia="ru-RU"/>
        </w:rPr>
        <w:t>Мирзоян</w:t>
      </w:r>
      <w:proofErr w:type="spellEnd"/>
      <w:r w:rsidRPr="00694F53">
        <w:rPr>
          <w:rFonts w:eastAsia="Times New Roman"/>
          <w:lang w:val="ru-RU" w:eastAsia="ru-RU"/>
        </w:rPr>
        <w:t xml:space="preserve">, </w:t>
      </w:r>
      <w:proofErr w:type="spellStart"/>
      <w:r w:rsidRPr="00694F53">
        <w:rPr>
          <w:rFonts w:eastAsia="Times New Roman"/>
          <w:lang w:val="ru-RU" w:eastAsia="ru-RU"/>
        </w:rPr>
        <w:t>Газарос</w:t>
      </w:r>
      <w:proofErr w:type="spellEnd"/>
      <w:r w:rsidRPr="00694F53">
        <w:rPr>
          <w:rFonts w:eastAsia="Times New Roman"/>
          <w:lang w:val="ru-RU" w:eastAsia="ru-RU"/>
        </w:rPr>
        <w:t xml:space="preserve"> Сарьян и Адам </w:t>
      </w:r>
      <w:proofErr w:type="spellStart"/>
      <w:r w:rsidRPr="00694F53">
        <w:rPr>
          <w:rFonts w:eastAsia="Times New Roman"/>
          <w:lang w:val="ru-RU" w:eastAsia="ru-RU"/>
        </w:rPr>
        <w:t>Худоян</w:t>
      </w:r>
      <w:proofErr w:type="spellEnd"/>
      <w:r w:rsidRPr="00694F53">
        <w:rPr>
          <w:rFonts w:eastAsia="Times New Roman"/>
          <w:lang w:val="ru-RU" w:eastAsia="ru-RU"/>
        </w:rPr>
        <w:t xml:space="preserve"> </w:t>
      </w:r>
      <w:r>
        <w:rPr>
          <w:rFonts w:eastAsia="Times New Roman"/>
          <w:lang w:val="ru-RU" w:eastAsia="ru-RU"/>
        </w:rPr>
        <w:t>(по примеру русской «Могучей кучки», в которую</w:t>
      </w:r>
      <w:r w:rsidRPr="00694F53">
        <w:rPr>
          <w:rFonts w:eastAsia="Times New Roman"/>
          <w:lang w:val="ru-RU" w:eastAsia="ru-RU"/>
        </w:rPr>
        <w:t xml:space="preserve"> входили М. Балакирев, Ц. Кюи, А. Бородин, М. Мусоргский и Н. Римский-Корсаков).</w:t>
      </w:r>
      <w:r w:rsidRPr="00CE6E5E">
        <w:rPr>
          <w:lang w:val="ru-RU"/>
        </w:rPr>
        <w:t xml:space="preserve"> </w:t>
      </w:r>
    </w:p>
  </w:footnote>
  <w:footnote w:id="7">
    <w:p w:rsidR="00F03818" w:rsidRPr="004F5D65" w:rsidRDefault="00F03818" w:rsidP="00A039A9">
      <w:pPr>
        <w:pStyle w:val="a6"/>
        <w:rPr>
          <w:lang w:val="ru-RU"/>
        </w:rPr>
      </w:pPr>
      <w:r>
        <w:rPr>
          <w:lang w:val="ru-RU"/>
        </w:rPr>
        <w:t xml:space="preserve"> </w:t>
      </w:r>
      <w:r>
        <w:rPr>
          <w:rStyle w:val="a8"/>
        </w:rPr>
        <w:footnoteRef/>
      </w:r>
      <w:r>
        <w:rPr>
          <w:lang w:val="ru-RU"/>
        </w:rPr>
        <w:t xml:space="preserve"> </w:t>
      </w:r>
      <w:r w:rsidRPr="004B335E">
        <w:rPr>
          <w:lang w:val="ru-RU"/>
        </w:rPr>
        <w:t xml:space="preserve">Из встреч с Комитасом (Письмо из Москвы) //. </w:t>
      </w:r>
      <w:proofErr w:type="spellStart"/>
      <w:r w:rsidRPr="00550521">
        <w:rPr>
          <w:b/>
          <w:i/>
          <w:lang w:val="ru-RU"/>
        </w:rPr>
        <w:t>Гнесин</w:t>
      </w:r>
      <w:proofErr w:type="spellEnd"/>
      <w:r w:rsidRPr="00550521">
        <w:rPr>
          <w:b/>
          <w:lang w:val="ru-RU"/>
        </w:rPr>
        <w:t xml:space="preserve"> </w:t>
      </w:r>
      <w:r w:rsidRPr="00550521">
        <w:rPr>
          <w:b/>
          <w:i/>
          <w:lang w:val="ru-RU"/>
        </w:rPr>
        <w:t>М.</w:t>
      </w:r>
      <w:r>
        <w:rPr>
          <w:b/>
          <w:i/>
          <w:lang w:val="ru-RU"/>
        </w:rPr>
        <w:t>,</w:t>
      </w:r>
      <w:r w:rsidRPr="00550521">
        <w:rPr>
          <w:b/>
          <w:lang w:val="ru-RU"/>
        </w:rPr>
        <w:t xml:space="preserve"> </w:t>
      </w:r>
      <w:r w:rsidRPr="004B335E">
        <w:rPr>
          <w:lang w:val="ru-RU"/>
        </w:rPr>
        <w:t>Статьи, воспоминании, материалы. М., 1961.</w:t>
      </w:r>
      <w:r>
        <w:rPr>
          <w:lang w:val="ru-RU"/>
        </w:rPr>
        <w:t xml:space="preserve"> </w:t>
      </w:r>
      <w:r w:rsidRPr="004B335E">
        <w:rPr>
          <w:lang w:val="ru-RU"/>
        </w:rPr>
        <w:t xml:space="preserve">С.192-193. </w:t>
      </w:r>
      <w:r w:rsidRPr="00550521">
        <w:rPr>
          <w:b/>
          <w:i/>
          <w:lang w:val="ru-RU"/>
        </w:rPr>
        <w:t>Гартман</w:t>
      </w:r>
      <w:r w:rsidRPr="00550521">
        <w:rPr>
          <w:b/>
          <w:lang w:val="ru-RU"/>
        </w:rPr>
        <w:t xml:space="preserve"> </w:t>
      </w:r>
      <w:r w:rsidRPr="00550521">
        <w:rPr>
          <w:b/>
          <w:i/>
          <w:lang w:val="ru-RU"/>
        </w:rPr>
        <w:t>Ф</w:t>
      </w:r>
      <w:r w:rsidRPr="00550521">
        <w:rPr>
          <w:b/>
          <w:lang w:val="ru-RU"/>
        </w:rPr>
        <w:t>.</w:t>
      </w:r>
      <w:r>
        <w:rPr>
          <w:b/>
          <w:lang w:val="ru-RU"/>
        </w:rPr>
        <w:t>,</w:t>
      </w:r>
      <w:r w:rsidRPr="004B335E">
        <w:rPr>
          <w:lang w:val="ru-RU"/>
        </w:rPr>
        <w:t xml:space="preserve"> Из цикла «Народная песня и ее собиратели». </w:t>
      </w:r>
      <w:r w:rsidRPr="004F5D65">
        <w:rPr>
          <w:lang w:val="ru-RU"/>
        </w:rPr>
        <w:t>Комитас // Закавказское слово. Тифлис, 1919. №33, 28 февраля. С.</w:t>
      </w:r>
      <w:r>
        <w:rPr>
          <w:lang w:val="ru-RU"/>
        </w:rPr>
        <w:t xml:space="preserve"> </w:t>
      </w:r>
      <w:r w:rsidRPr="004F5D65">
        <w:rPr>
          <w:lang w:val="ru-RU"/>
        </w:rPr>
        <w:t>2-3, №34, 1 марта. С.</w:t>
      </w:r>
      <w:r>
        <w:rPr>
          <w:lang w:val="ru-RU"/>
        </w:rPr>
        <w:t xml:space="preserve"> </w:t>
      </w:r>
      <w:r w:rsidRPr="004F5D65">
        <w:rPr>
          <w:lang w:val="ru-RU"/>
        </w:rPr>
        <w:t>2-3.</w:t>
      </w:r>
    </w:p>
    <w:p w:rsidR="00F03818" w:rsidRPr="00CE6E5E" w:rsidRDefault="00F03818">
      <w:pPr>
        <w:pStyle w:val="a6"/>
        <w:rPr>
          <w:lang w:val="ru-RU"/>
        </w:rPr>
      </w:pPr>
    </w:p>
  </w:footnote>
  <w:footnote w:id="8">
    <w:p w:rsidR="00F03818" w:rsidRPr="00CE6E5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E22489">
        <w:rPr>
          <w:lang w:val="ru-RU"/>
        </w:rPr>
        <w:t xml:space="preserve"> </w:t>
      </w:r>
      <w:proofErr w:type="spellStart"/>
      <w:r w:rsidRPr="00550521">
        <w:rPr>
          <w:b/>
          <w:i/>
          <w:lang w:val="ru-RU"/>
        </w:rPr>
        <w:t>Демирчян</w:t>
      </w:r>
      <w:proofErr w:type="spellEnd"/>
      <w:r w:rsidRPr="00550521">
        <w:rPr>
          <w:b/>
          <w:i/>
          <w:lang w:val="ru-RU"/>
        </w:rPr>
        <w:t xml:space="preserve"> Д</w:t>
      </w:r>
      <w:r w:rsidRPr="00550521">
        <w:rPr>
          <w:b/>
          <w:lang w:val="ru-RU"/>
        </w:rPr>
        <w:t>.</w:t>
      </w:r>
      <w:r>
        <w:rPr>
          <w:b/>
          <w:lang w:val="ru-RU"/>
        </w:rPr>
        <w:t>,</w:t>
      </w:r>
      <w:r w:rsidRPr="00A2351B">
        <w:rPr>
          <w:lang w:val="ru-RU"/>
        </w:rPr>
        <w:t xml:space="preserve"> Вступительное слово к сборнику Современники о Комитасе. Составитель </w:t>
      </w:r>
      <w:proofErr w:type="spellStart"/>
      <w:r w:rsidRPr="00A2351B">
        <w:rPr>
          <w:lang w:val="ru-RU"/>
        </w:rPr>
        <w:t>Г.Гаспарян</w:t>
      </w:r>
      <w:proofErr w:type="spellEnd"/>
      <w:r w:rsidRPr="00A2351B">
        <w:rPr>
          <w:lang w:val="ru-RU"/>
        </w:rPr>
        <w:t xml:space="preserve">. </w:t>
      </w:r>
      <w:proofErr w:type="spellStart"/>
      <w:r w:rsidRPr="00A2351B">
        <w:rPr>
          <w:lang w:val="ru-RU"/>
        </w:rPr>
        <w:t>Айпетрат</w:t>
      </w:r>
      <w:proofErr w:type="spellEnd"/>
      <w:r w:rsidRPr="00A2351B">
        <w:rPr>
          <w:lang w:val="ru-RU"/>
        </w:rPr>
        <w:t>, Ер</w:t>
      </w:r>
      <w:r>
        <w:rPr>
          <w:lang w:val="ru-RU"/>
        </w:rPr>
        <w:t xml:space="preserve">еван, 1960. С. 5. (на </w:t>
      </w:r>
      <w:proofErr w:type="spellStart"/>
      <w:r>
        <w:rPr>
          <w:lang w:val="ru-RU"/>
        </w:rPr>
        <w:t>арм</w:t>
      </w:r>
      <w:proofErr w:type="spellEnd"/>
      <w:r w:rsidRPr="00A2351B">
        <w:rPr>
          <w:lang w:val="ru-RU"/>
        </w:rPr>
        <w:t>.</w:t>
      </w:r>
      <w:r>
        <w:rPr>
          <w:lang w:val="ru-RU"/>
        </w:rPr>
        <w:t xml:space="preserve"> </w:t>
      </w:r>
      <w:r w:rsidRPr="00A2351B">
        <w:rPr>
          <w:lang w:val="ru-RU"/>
        </w:rPr>
        <w:t xml:space="preserve">языке) </w:t>
      </w:r>
      <w:proofErr w:type="spellStart"/>
      <w:r w:rsidRPr="00A2351B">
        <w:rPr>
          <w:lang w:val="ru-RU"/>
        </w:rPr>
        <w:t>Д.Демирчян</w:t>
      </w:r>
      <w:proofErr w:type="spellEnd"/>
      <w:r w:rsidRPr="00A2351B">
        <w:rPr>
          <w:lang w:val="ru-RU"/>
        </w:rPr>
        <w:t xml:space="preserve"> (1877-1956) в 1892г. обучался в духовной семинарии Эчмиадзина, пел в хоре под руководством Комитаса. Именно </w:t>
      </w:r>
      <w:proofErr w:type="spellStart"/>
      <w:r w:rsidRPr="00A2351B">
        <w:rPr>
          <w:lang w:val="ru-RU"/>
        </w:rPr>
        <w:t>Демирчяну</w:t>
      </w:r>
      <w:proofErr w:type="spellEnd"/>
      <w:r w:rsidRPr="00A2351B">
        <w:rPr>
          <w:lang w:val="ru-RU"/>
        </w:rPr>
        <w:t xml:space="preserve"> принадлежит перевод на армянский язык первого тома «Мертвых душ» Н.Гоголя. Здесь и далее перевод с армянского наш</w:t>
      </w:r>
      <w:r>
        <w:rPr>
          <w:lang w:val="ru-RU"/>
        </w:rPr>
        <w:t xml:space="preserve"> </w:t>
      </w:r>
      <w:r w:rsidRPr="00A2351B">
        <w:rPr>
          <w:lang w:val="ru-RU"/>
        </w:rPr>
        <w:t>-</w:t>
      </w:r>
      <w:r>
        <w:rPr>
          <w:lang w:val="ru-RU"/>
        </w:rPr>
        <w:t xml:space="preserve"> </w:t>
      </w:r>
      <w:r w:rsidRPr="00A2351B">
        <w:rPr>
          <w:i/>
          <w:lang w:val="ru-RU"/>
        </w:rPr>
        <w:t xml:space="preserve">Л. </w:t>
      </w:r>
      <w:r w:rsidRPr="004F5D65">
        <w:rPr>
          <w:i/>
          <w:lang w:val="ru-RU"/>
        </w:rPr>
        <w:t>С.</w:t>
      </w:r>
    </w:p>
  </w:footnote>
  <w:footnote w:id="9">
    <w:p w:rsidR="00F03818" w:rsidRPr="001B3E8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1B3E89">
        <w:rPr>
          <w:lang w:val="ru-RU"/>
        </w:rPr>
        <w:t xml:space="preserve"> </w:t>
      </w:r>
      <w:r w:rsidRPr="000B561C">
        <w:rPr>
          <w:lang w:val="ru-RU"/>
        </w:rPr>
        <w:t>См</w:t>
      </w:r>
      <w:r>
        <w:rPr>
          <w:b/>
          <w:lang w:val="ru-RU"/>
        </w:rPr>
        <w:t>.</w:t>
      </w:r>
      <w:r w:rsidRPr="00550521">
        <w:rPr>
          <w:b/>
          <w:lang w:val="ru-RU"/>
        </w:rPr>
        <w:t xml:space="preserve"> </w:t>
      </w:r>
      <w:r w:rsidRPr="00550521">
        <w:rPr>
          <w:b/>
          <w:i/>
          <w:iCs/>
          <w:lang w:val="ru-RU"/>
        </w:rPr>
        <w:t>Саакян Л</w:t>
      </w:r>
      <w:r w:rsidRPr="00550521">
        <w:rPr>
          <w:b/>
          <w:lang w:val="ru-RU"/>
        </w:rPr>
        <w:t>.</w:t>
      </w:r>
      <w:r>
        <w:rPr>
          <w:b/>
          <w:lang w:val="ru-RU"/>
        </w:rPr>
        <w:t>,</w:t>
      </w:r>
      <w:r w:rsidRPr="00694F53">
        <w:rPr>
          <w:lang w:val="ru-RU"/>
        </w:rPr>
        <w:t xml:space="preserve"> Архимандрит Комитас и французская культура // «</w:t>
      </w:r>
      <w:proofErr w:type="spellStart"/>
      <w:r w:rsidRPr="00694F53">
        <w:rPr>
          <w:lang w:val="ru-RU"/>
        </w:rPr>
        <w:t>Кантех</w:t>
      </w:r>
      <w:proofErr w:type="spellEnd"/>
      <w:r w:rsidRPr="00694F53">
        <w:rPr>
          <w:lang w:val="ru-RU"/>
        </w:rPr>
        <w:t>». Научные статьи. 2016. № 3 (68). С. 242–263. Для</w:t>
      </w:r>
      <w:r>
        <w:rPr>
          <w:lang w:val="ru-RU"/>
        </w:rPr>
        <w:t xml:space="preserve"> </w:t>
      </w:r>
      <w:r w:rsidRPr="00694F53">
        <w:rPr>
          <w:lang w:val="ru-RU"/>
        </w:rPr>
        <w:t>нас материалом отдельного изучения станет также Константинопольский период жизни Комитаса.</w:t>
      </w:r>
    </w:p>
  </w:footnote>
  <w:footnote w:id="10">
    <w:p w:rsidR="00F03818" w:rsidRPr="001B3E8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1B3E89">
        <w:rPr>
          <w:lang w:val="ru-RU"/>
        </w:rPr>
        <w:t xml:space="preserve"> </w:t>
      </w:r>
      <w:r w:rsidRPr="00A2351B">
        <w:rPr>
          <w:iCs/>
          <w:lang w:val="ru-RU"/>
        </w:rPr>
        <w:t>Библиографию по этому вопросу см.</w:t>
      </w:r>
      <w:r>
        <w:rPr>
          <w:iCs/>
          <w:lang w:val="ru-RU"/>
        </w:rPr>
        <w:t xml:space="preserve"> </w:t>
      </w:r>
      <w:r w:rsidRPr="00550521">
        <w:rPr>
          <w:b/>
          <w:i/>
          <w:iCs/>
          <w:lang w:val="ru-RU"/>
        </w:rPr>
        <w:t>Саакян Л.</w:t>
      </w:r>
      <w:r>
        <w:rPr>
          <w:b/>
          <w:i/>
          <w:iCs/>
          <w:lang w:val="ru-RU"/>
        </w:rPr>
        <w:t>,</w:t>
      </w:r>
      <w:r w:rsidRPr="00694F53">
        <w:rPr>
          <w:i/>
          <w:iCs/>
          <w:lang w:val="ru-RU"/>
        </w:rPr>
        <w:t xml:space="preserve"> </w:t>
      </w:r>
      <w:proofErr w:type="spellStart"/>
      <w:r w:rsidRPr="00694F53">
        <w:rPr>
          <w:lang w:val="ru-RU"/>
        </w:rPr>
        <w:t>Комитасоведение</w:t>
      </w:r>
      <w:proofErr w:type="spellEnd"/>
      <w:r w:rsidRPr="00694F53">
        <w:rPr>
          <w:lang w:val="ru-RU"/>
        </w:rPr>
        <w:t xml:space="preserve"> в армянской музыке. </w:t>
      </w:r>
      <w:r w:rsidRPr="001C5A11">
        <w:rPr>
          <w:lang w:val="ru-RU"/>
        </w:rPr>
        <w:t>Ереван,2010. С. 145–147.</w:t>
      </w:r>
    </w:p>
  </w:footnote>
  <w:footnote w:id="11">
    <w:p w:rsidR="00F03818" w:rsidRPr="00E24EB6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E24EB6">
        <w:rPr>
          <w:lang w:val="ru-RU"/>
        </w:rPr>
        <w:t xml:space="preserve"> </w:t>
      </w:r>
      <w:r w:rsidRPr="00694F53">
        <w:rPr>
          <w:lang w:val="ru-RU"/>
        </w:rPr>
        <w:t>Армянская советская энциклопедия. Т. 10. Ереван, 1984. С. 36.</w:t>
      </w:r>
    </w:p>
  </w:footnote>
  <w:footnote w:id="12">
    <w:p w:rsidR="00F03818" w:rsidRPr="00E24EB6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proofErr w:type="spellStart"/>
      <w:r w:rsidRPr="00613707">
        <w:rPr>
          <w:b/>
          <w:i/>
          <w:iCs/>
          <w:lang w:val="ru-RU"/>
        </w:rPr>
        <w:t>Терлемезян</w:t>
      </w:r>
      <w:proofErr w:type="spellEnd"/>
      <w:r w:rsidRPr="00613707">
        <w:rPr>
          <w:b/>
          <w:i/>
          <w:iCs/>
          <w:lang w:val="ru-RU"/>
        </w:rPr>
        <w:t xml:space="preserve"> Р</w:t>
      </w:r>
      <w:r w:rsidRPr="00624BEE">
        <w:rPr>
          <w:b/>
          <w:i/>
          <w:iCs/>
          <w:lang w:val="ru-RU"/>
        </w:rPr>
        <w:t>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Комитас,</w:t>
      </w:r>
      <w:r>
        <w:rPr>
          <w:lang w:val="ru-RU"/>
        </w:rPr>
        <w:t xml:space="preserve"> монография,</w:t>
      </w:r>
      <w:r w:rsidRPr="00694F53">
        <w:rPr>
          <w:lang w:val="ru-RU"/>
        </w:rPr>
        <w:t xml:space="preserve"> (на </w:t>
      </w:r>
      <w:proofErr w:type="spellStart"/>
      <w:r w:rsidRPr="00694F53">
        <w:rPr>
          <w:lang w:val="ru-RU"/>
        </w:rPr>
        <w:t>арм</w:t>
      </w:r>
      <w:proofErr w:type="spellEnd"/>
      <w:r w:rsidRPr="00694F53">
        <w:rPr>
          <w:lang w:val="ru-RU"/>
        </w:rPr>
        <w:t>.). Ереван, 1992. С.14.</w:t>
      </w:r>
      <w:r w:rsidRPr="00E24EB6">
        <w:rPr>
          <w:lang w:val="ru-RU"/>
        </w:rPr>
        <w:t xml:space="preserve"> </w:t>
      </w:r>
    </w:p>
  </w:footnote>
  <w:footnote w:id="13">
    <w:p w:rsidR="00F03818" w:rsidRPr="00284D77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284D77">
        <w:rPr>
          <w:lang w:val="ru-RU"/>
        </w:rPr>
        <w:t xml:space="preserve"> </w:t>
      </w:r>
      <w:r w:rsidRPr="00245006">
        <w:rPr>
          <w:lang w:val="ru-RU"/>
        </w:rPr>
        <w:t>См</w:t>
      </w:r>
      <w:r>
        <w:rPr>
          <w:b/>
          <w:lang w:val="ru-RU"/>
        </w:rPr>
        <w:t xml:space="preserve">. </w:t>
      </w:r>
      <w:r w:rsidRPr="00B60BEC">
        <w:rPr>
          <w:b/>
          <w:i/>
          <w:lang w:val="ru-RU"/>
        </w:rPr>
        <w:t>Комитас</w:t>
      </w:r>
      <w:r>
        <w:rPr>
          <w:b/>
          <w:lang w:val="ru-RU"/>
        </w:rPr>
        <w:t xml:space="preserve"> </w:t>
      </w:r>
      <w:proofErr w:type="spellStart"/>
      <w:r w:rsidRPr="00B60BEC">
        <w:rPr>
          <w:b/>
          <w:i/>
          <w:lang w:val="ru-RU"/>
        </w:rPr>
        <w:t>Вардапет</w:t>
      </w:r>
      <w:proofErr w:type="spellEnd"/>
      <w:r>
        <w:rPr>
          <w:b/>
          <w:lang w:val="ru-RU"/>
        </w:rPr>
        <w:t>,</w:t>
      </w:r>
      <w:r w:rsidRPr="00694F53">
        <w:rPr>
          <w:lang w:val="ru-RU"/>
        </w:rPr>
        <w:t xml:space="preserve"> Письма. Ереван, 2009. С. 216 (или </w:t>
      </w:r>
      <w:r w:rsidRPr="00694F53">
        <w:rPr>
          <w:i/>
          <w:iCs/>
          <w:lang w:val="ru-RU"/>
        </w:rPr>
        <w:t xml:space="preserve">Шахвердян А. </w:t>
      </w:r>
      <w:r w:rsidRPr="00694F53">
        <w:rPr>
          <w:lang w:val="ru-RU"/>
        </w:rPr>
        <w:t>Комитас. Москва, 1989. С. 304–305).</w:t>
      </w:r>
    </w:p>
  </w:footnote>
  <w:footnote w:id="14">
    <w:p w:rsidR="00F03818" w:rsidRPr="00284D77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284D77">
        <w:rPr>
          <w:lang w:val="ru-RU"/>
        </w:rPr>
        <w:t xml:space="preserve"> </w:t>
      </w:r>
      <w:r w:rsidRPr="00694F53">
        <w:rPr>
          <w:lang w:val="ru-RU"/>
        </w:rPr>
        <w:t>Там же. С. 219, 243–244.</w:t>
      </w:r>
    </w:p>
  </w:footnote>
  <w:footnote w:id="15">
    <w:p w:rsidR="00F03818" w:rsidRPr="00284D77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284D77">
        <w:rPr>
          <w:lang w:val="ru-RU"/>
        </w:rPr>
        <w:t xml:space="preserve"> </w:t>
      </w:r>
      <w:r w:rsidRPr="00817C1F">
        <w:rPr>
          <w:lang w:val="ru-RU"/>
        </w:rPr>
        <w:t xml:space="preserve">Для понимания  и оценки творчества Комитаса для нас важны аналитические статьи его современников.  См. </w:t>
      </w:r>
      <w:r w:rsidRPr="00613707">
        <w:rPr>
          <w:b/>
          <w:i/>
          <w:lang w:val="ru-RU"/>
        </w:rPr>
        <w:t>Берберян Ш</w:t>
      </w:r>
      <w:r w:rsidRPr="00613707">
        <w:rPr>
          <w:b/>
          <w:lang w:val="ru-RU"/>
        </w:rPr>
        <w:t>.</w:t>
      </w:r>
      <w:r>
        <w:rPr>
          <w:b/>
          <w:lang w:val="ru-RU"/>
        </w:rPr>
        <w:t>,</w:t>
      </w:r>
      <w:r w:rsidRPr="00817C1F">
        <w:rPr>
          <w:lang w:val="ru-RU"/>
        </w:rPr>
        <w:t xml:space="preserve"> Комитас (личность и творчество) // «Современники о Комитасе» / составитель </w:t>
      </w:r>
      <w:proofErr w:type="spellStart"/>
      <w:r w:rsidRPr="00817C1F">
        <w:rPr>
          <w:lang w:val="ru-RU"/>
        </w:rPr>
        <w:t>Г.Гаспарян</w:t>
      </w:r>
      <w:proofErr w:type="spellEnd"/>
      <w:r w:rsidRPr="00817C1F">
        <w:rPr>
          <w:lang w:val="ru-RU"/>
        </w:rPr>
        <w:t xml:space="preserve">. </w:t>
      </w:r>
      <w:proofErr w:type="spellStart"/>
      <w:r w:rsidRPr="00817C1F">
        <w:rPr>
          <w:lang w:val="ru-RU"/>
        </w:rPr>
        <w:t>Айпетрат</w:t>
      </w:r>
      <w:proofErr w:type="spellEnd"/>
      <w:r w:rsidRPr="00817C1F">
        <w:rPr>
          <w:lang w:val="ru-RU"/>
        </w:rPr>
        <w:t>, Ереван. 1960. С</w:t>
      </w:r>
      <w:r>
        <w:rPr>
          <w:lang w:val="ru-RU"/>
        </w:rPr>
        <w:t>.</w:t>
      </w:r>
      <w:r w:rsidRPr="00817C1F">
        <w:rPr>
          <w:lang w:val="ru-RU"/>
        </w:rPr>
        <w:t xml:space="preserve"> 81.</w:t>
      </w:r>
      <w:r w:rsidRPr="00613707">
        <w:rPr>
          <w:b/>
          <w:lang w:val="ru-RU"/>
        </w:rPr>
        <w:t xml:space="preserve"> </w:t>
      </w:r>
      <w:proofErr w:type="spellStart"/>
      <w:r w:rsidRPr="00613707">
        <w:rPr>
          <w:b/>
          <w:i/>
          <w:lang w:val="ru-RU"/>
        </w:rPr>
        <w:t>Меликян</w:t>
      </w:r>
      <w:proofErr w:type="spellEnd"/>
      <w:r w:rsidRPr="00613707">
        <w:rPr>
          <w:b/>
          <w:i/>
          <w:lang w:val="ru-RU"/>
        </w:rPr>
        <w:t xml:space="preserve"> </w:t>
      </w:r>
      <w:proofErr w:type="spellStart"/>
      <w:r w:rsidRPr="00613707">
        <w:rPr>
          <w:b/>
          <w:i/>
          <w:lang w:val="ru-RU"/>
        </w:rPr>
        <w:t>Сп</w:t>
      </w:r>
      <w:proofErr w:type="spellEnd"/>
      <w:r w:rsidRPr="00613707">
        <w:rPr>
          <w:b/>
          <w:lang w:val="ru-RU"/>
        </w:rPr>
        <w:t>.</w:t>
      </w:r>
      <w:r>
        <w:rPr>
          <w:b/>
          <w:lang w:val="ru-RU"/>
        </w:rPr>
        <w:t>,</w:t>
      </w:r>
      <w:r w:rsidRPr="00817C1F">
        <w:rPr>
          <w:lang w:val="ru-RU"/>
        </w:rPr>
        <w:t xml:space="preserve"> Анализ произведений Комитаса. Изд. фонда Мелконяна, Ереван, 1932.</w:t>
      </w:r>
      <w:r w:rsidRPr="00613707">
        <w:rPr>
          <w:b/>
          <w:lang w:val="ru-RU"/>
        </w:rPr>
        <w:t xml:space="preserve"> </w:t>
      </w:r>
      <w:proofErr w:type="spellStart"/>
      <w:r w:rsidRPr="00613707">
        <w:rPr>
          <w:b/>
          <w:i/>
          <w:color w:val="000000" w:themeColor="text1"/>
          <w:lang w:val="ru-RU"/>
        </w:rPr>
        <w:t>Корганов</w:t>
      </w:r>
      <w:proofErr w:type="spellEnd"/>
      <w:r w:rsidRPr="00613707">
        <w:rPr>
          <w:b/>
          <w:i/>
          <w:color w:val="000000" w:themeColor="text1"/>
          <w:lang w:val="ru-RU"/>
        </w:rPr>
        <w:t xml:space="preserve"> В</w:t>
      </w:r>
      <w:r>
        <w:rPr>
          <w:b/>
          <w:i/>
          <w:color w:val="000000" w:themeColor="text1"/>
          <w:lang w:val="ru-RU"/>
        </w:rPr>
        <w:t>.,</w:t>
      </w:r>
      <w:r w:rsidRPr="00817C1F">
        <w:rPr>
          <w:color w:val="000000" w:themeColor="text1"/>
          <w:lang w:val="ru-RU"/>
        </w:rPr>
        <w:t xml:space="preserve"> Взгляд и нечто. Армянские народные танцы, сопровождаемые песнями Комитаса </w:t>
      </w:r>
      <w:proofErr w:type="spellStart"/>
      <w:r w:rsidRPr="00817C1F">
        <w:rPr>
          <w:color w:val="000000" w:themeColor="text1"/>
          <w:lang w:val="ru-RU"/>
        </w:rPr>
        <w:t>Кеворкяна</w:t>
      </w:r>
      <w:proofErr w:type="spellEnd"/>
      <w:r w:rsidRPr="00817C1F">
        <w:rPr>
          <w:color w:val="000000" w:themeColor="text1"/>
          <w:lang w:val="ru-RU"/>
        </w:rPr>
        <w:t xml:space="preserve">, «Кавказский вестник», Тифлис, 1902, </w:t>
      </w:r>
      <w:r w:rsidRPr="001944E2">
        <w:rPr>
          <w:color w:val="000000" w:themeColor="text1"/>
        </w:rPr>
        <w:t>N</w:t>
      </w:r>
      <w:r>
        <w:rPr>
          <w:color w:val="000000" w:themeColor="text1"/>
          <w:lang w:val="ru-RU"/>
        </w:rPr>
        <w:t xml:space="preserve"> 6. С</w:t>
      </w:r>
      <w:r w:rsidRPr="00817C1F">
        <w:rPr>
          <w:color w:val="000000" w:themeColor="text1"/>
          <w:lang w:val="ru-RU"/>
        </w:rPr>
        <w:t>. 32-38.</w:t>
      </w:r>
      <w:r>
        <w:rPr>
          <w:color w:val="000000" w:themeColor="text1"/>
          <w:lang w:val="ru-RU"/>
        </w:rPr>
        <w:t xml:space="preserve"> </w:t>
      </w:r>
      <w:r w:rsidRPr="00817C1F">
        <w:rPr>
          <w:color w:val="000000" w:themeColor="text1"/>
          <w:lang w:val="ru-RU"/>
        </w:rPr>
        <w:t xml:space="preserve">// Еще о кавказской музыке, «Тифлисский листок», Тифлис, 1907, </w:t>
      </w:r>
      <w:r w:rsidRPr="001944E2">
        <w:rPr>
          <w:color w:val="000000" w:themeColor="text1"/>
        </w:rPr>
        <w:t>N</w:t>
      </w:r>
      <w:r>
        <w:rPr>
          <w:color w:val="000000" w:themeColor="text1"/>
          <w:lang w:val="ru-RU"/>
        </w:rPr>
        <w:t xml:space="preserve"> 242</w:t>
      </w:r>
      <w:r w:rsidRPr="00817C1F">
        <w:rPr>
          <w:color w:val="000000" w:themeColor="text1"/>
          <w:lang w:val="ru-RU"/>
        </w:rPr>
        <w:t>.</w:t>
      </w:r>
      <w:r>
        <w:rPr>
          <w:color w:val="000000" w:themeColor="text1"/>
          <w:lang w:val="ru-RU"/>
        </w:rPr>
        <w:t xml:space="preserve"> С.</w:t>
      </w:r>
      <w:r w:rsidRPr="00817C1F">
        <w:rPr>
          <w:color w:val="000000" w:themeColor="text1"/>
          <w:lang w:val="ru-RU"/>
        </w:rPr>
        <w:t xml:space="preserve"> 3</w:t>
      </w:r>
      <w:r>
        <w:rPr>
          <w:color w:val="000000" w:themeColor="text1"/>
          <w:lang w:val="ru-RU"/>
        </w:rPr>
        <w:t>.</w:t>
      </w:r>
    </w:p>
  </w:footnote>
  <w:footnote w:id="16">
    <w:p w:rsidR="00F03818" w:rsidRPr="00284D77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284D77">
        <w:rPr>
          <w:lang w:val="ru-RU"/>
        </w:rPr>
        <w:t xml:space="preserve"> </w:t>
      </w:r>
      <w:r w:rsidRPr="00613707">
        <w:rPr>
          <w:b/>
          <w:lang w:val="ru-RU"/>
        </w:rPr>
        <w:t xml:space="preserve">См. </w:t>
      </w:r>
      <w:proofErr w:type="spellStart"/>
      <w:r w:rsidRPr="00613707">
        <w:rPr>
          <w:b/>
          <w:i/>
          <w:iCs/>
          <w:lang w:val="ru-RU"/>
        </w:rPr>
        <w:t>Геодакян</w:t>
      </w:r>
      <w:proofErr w:type="spellEnd"/>
      <w:r w:rsidRPr="00613707">
        <w:rPr>
          <w:b/>
          <w:i/>
          <w:iCs/>
          <w:lang w:val="ru-RU"/>
        </w:rPr>
        <w:t xml:space="preserve"> Г.</w:t>
      </w:r>
      <w:r>
        <w:rPr>
          <w:b/>
          <w:i/>
          <w:iCs/>
          <w:lang w:val="ru-RU"/>
        </w:rPr>
        <w:t>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Стиль Комитаса и му</w:t>
      </w:r>
      <w:r>
        <w:rPr>
          <w:lang w:val="ru-RU"/>
        </w:rPr>
        <w:t xml:space="preserve">зыка ХХ века. </w:t>
      </w:r>
      <w:proofErr w:type="spellStart"/>
      <w:r>
        <w:rPr>
          <w:lang w:val="ru-RU"/>
        </w:rPr>
        <w:t>Комитасакан</w:t>
      </w:r>
      <w:proofErr w:type="spellEnd"/>
      <w:r>
        <w:rPr>
          <w:lang w:val="ru-RU"/>
        </w:rPr>
        <w:t>. Т. 1.</w:t>
      </w:r>
      <w:r w:rsidRPr="00817C1F">
        <w:rPr>
          <w:lang w:val="ru-RU"/>
        </w:rPr>
        <w:t xml:space="preserve"> Изд. АН </w:t>
      </w:r>
      <w:proofErr w:type="spellStart"/>
      <w:r w:rsidRPr="00817C1F">
        <w:rPr>
          <w:lang w:val="ru-RU"/>
        </w:rPr>
        <w:t>Арм.ССР</w:t>
      </w:r>
      <w:proofErr w:type="spellEnd"/>
      <w:r w:rsidRPr="00817C1F">
        <w:rPr>
          <w:lang w:val="ru-RU"/>
        </w:rPr>
        <w:t>.</w:t>
      </w:r>
      <w:r w:rsidRPr="00694F53">
        <w:rPr>
          <w:lang w:val="ru-RU"/>
        </w:rPr>
        <w:t xml:space="preserve"> Ереван, 1969. С. 84.</w:t>
      </w:r>
    </w:p>
  </w:footnote>
  <w:footnote w:id="17">
    <w:p w:rsidR="00F03818" w:rsidRPr="00C30CA0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C30CA0">
        <w:rPr>
          <w:lang w:val="ru-RU"/>
        </w:rPr>
        <w:t xml:space="preserve"> </w:t>
      </w:r>
      <w:r w:rsidRPr="00694F53">
        <w:rPr>
          <w:lang w:val="ru-RU"/>
        </w:rPr>
        <w:t>В начале века в Тифлисе издавались на армянском языке газеты «</w:t>
      </w:r>
      <w:proofErr w:type="spellStart"/>
      <w:r w:rsidRPr="00694F53">
        <w:rPr>
          <w:lang w:val="ru-RU"/>
        </w:rPr>
        <w:t>Мшак</w:t>
      </w:r>
      <w:proofErr w:type="spellEnd"/>
      <w:r w:rsidRPr="00694F53">
        <w:rPr>
          <w:lang w:val="ru-RU"/>
        </w:rPr>
        <w:t>», «Нор дар», «Аскер», «</w:t>
      </w:r>
      <w:proofErr w:type="spellStart"/>
      <w:r w:rsidRPr="00694F53">
        <w:rPr>
          <w:lang w:val="ru-RU"/>
        </w:rPr>
        <w:t>Гехарвест</w:t>
      </w:r>
      <w:proofErr w:type="spellEnd"/>
      <w:r w:rsidRPr="00694F53">
        <w:rPr>
          <w:lang w:val="ru-RU"/>
        </w:rPr>
        <w:t>», «Горизонт», «</w:t>
      </w:r>
      <w:proofErr w:type="spellStart"/>
      <w:r w:rsidRPr="00694F53">
        <w:rPr>
          <w:lang w:val="ru-RU"/>
        </w:rPr>
        <w:t>Сурандак</w:t>
      </w:r>
      <w:proofErr w:type="spellEnd"/>
      <w:r w:rsidRPr="00694F53">
        <w:rPr>
          <w:lang w:val="ru-RU"/>
        </w:rPr>
        <w:t>», на русском – «Новое обозрение», «Новая речь», «Тифлисский листок», «Закавказье». Еженедельник «</w:t>
      </w:r>
      <w:proofErr w:type="spellStart"/>
      <w:r w:rsidRPr="00694F53">
        <w:rPr>
          <w:lang w:val="ru-RU"/>
        </w:rPr>
        <w:t>Тараз</w:t>
      </w:r>
      <w:proofErr w:type="spellEnd"/>
      <w:r w:rsidRPr="00694F53">
        <w:rPr>
          <w:lang w:val="ru-RU"/>
        </w:rPr>
        <w:t>». В Баку</w:t>
      </w:r>
      <w:r>
        <w:rPr>
          <w:lang w:val="ru-RU"/>
        </w:rPr>
        <w:t xml:space="preserve"> </w:t>
      </w:r>
      <w:r w:rsidRPr="00694F53">
        <w:rPr>
          <w:lang w:val="ru-RU"/>
        </w:rPr>
        <w:t>печатались еженедельник «</w:t>
      </w:r>
      <w:proofErr w:type="spellStart"/>
      <w:r w:rsidRPr="00694F53">
        <w:rPr>
          <w:lang w:val="ru-RU"/>
        </w:rPr>
        <w:t>Занг</w:t>
      </w:r>
      <w:proofErr w:type="spellEnd"/>
      <w:r w:rsidRPr="00694F53">
        <w:rPr>
          <w:lang w:val="ru-RU"/>
        </w:rPr>
        <w:t>», газета «Баку» и т. д.</w:t>
      </w:r>
    </w:p>
  </w:footnote>
  <w:footnote w:id="18">
    <w:p w:rsidR="00F03818" w:rsidRPr="00860CC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580E4D">
        <w:rPr>
          <w:lang w:val="ru-RU"/>
        </w:rPr>
        <w:t xml:space="preserve"> </w:t>
      </w:r>
      <w:r w:rsidRPr="00694F53">
        <w:rPr>
          <w:lang w:val="ru-RU"/>
        </w:rPr>
        <w:t xml:space="preserve">Считая семинарию </w:t>
      </w:r>
      <w:proofErr w:type="spellStart"/>
      <w:r w:rsidRPr="00694F53">
        <w:rPr>
          <w:lang w:val="ru-RU"/>
        </w:rPr>
        <w:t>Геворгян</w:t>
      </w:r>
      <w:proofErr w:type="spellEnd"/>
      <w:r w:rsidRPr="00694F53">
        <w:rPr>
          <w:lang w:val="ru-RU"/>
        </w:rPr>
        <w:t xml:space="preserve"> своей </w:t>
      </w:r>
      <w:r w:rsidRPr="00694F53">
        <w:t>Alma</w:t>
      </w:r>
      <w:r>
        <w:rPr>
          <w:lang w:val="ru-RU"/>
        </w:rPr>
        <w:t xml:space="preserve"> </w:t>
      </w:r>
      <w:r w:rsidRPr="00694F53">
        <w:t>Mater</w:t>
      </w:r>
      <w:r w:rsidRPr="00694F53">
        <w:rPr>
          <w:lang w:val="ru-RU"/>
        </w:rPr>
        <w:t>, Архимандрит</w:t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Комитас определенное время использовал </w:t>
      </w:r>
      <w:proofErr w:type="spellStart"/>
      <w:r w:rsidRPr="00694F53">
        <w:rPr>
          <w:lang w:val="ru-RU"/>
        </w:rPr>
        <w:t>Геворгян</w:t>
      </w:r>
      <w:proofErr w:type="spellEnd"/>
      <w:r w:rsidRPr="00694F53">
        <w:rPr>
          <w:lang w:val="ru-RU"/>
        </w:rPr>
        <w:t xml:space="preserve"> в </w:t>
      </w:r>
      <w:proofErr w:type="spellStart"/>
      <w:r w:rsidRPr="00694F53">
        <w:rPr>
          <w:lang w:val="ru-RU"/>
        </w:rPr>
        <w:t>качествесвоей</w:t>
      </w:r>
      <w:proofErr w:type="spellEnd"/>
      <w:r w:rsidRPr="00694F53">
        <w:rPr>
          <w:lang w:val="ru-RU"/>
        </w:rPr>
        <w:t xml:space="preserve"> фамилии. Не исключается, что он выбрал фамилию </w:t>
      </w:r>
      <w:proofErr w:type="spellStart"/>
      <w:r w:rsidRPr="00694F53">
        <w:rPr>
          <w:lang w:val="ru-RU"/>
        </w:rPr>
        <w:t>Геворгян</w:t>
      </w:r>
      <w:proofErr w:type="spellEnd"/>
      <w:r w:rsidRPr="00694F53">
        <w:rPr>
          <w:lang w:val="ru-RU"/>
        </w:rPr>
        <w:t xml:space="preserve">, поскольку так звали его отца – </w:t>
      </w:r>
      <w:proofErr w:type="spellStart"/>
      <w:r w:rsidRPr="00694F53">
        <w:rPr>
          <w:lang w:val="ru-RU"/>
        </w:rPr>
        <w:t>Геворга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Согомоняна</w:t>
      </w:r>
      <w:proofErr w:type="spellEnd"/>
      <w:r w:rsidRPr="00694F53">
        <w:rPr>
          <w:lang w:val="ru-RU"/>
        </w:rPr>
        <w:t>.</w:t>
      </w:r>
    </w:p>
  </w:footnote>
  <w:footnote w:id="19">
    <w:p w:rsidR="00F03818" w:rsidRPr="006F020D" w:rsidRDefault="00F03818" w:rsidP="006F020D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580E4D">
        <w:rPr>
          <w:lang w:val="ru-RU"/>
        </w:rPr>
        <w:t xml:space="preserve"> </w:t>
      </w:r>
      <w:r w:rsidRPr="00245006">
        <w:rPr>
          <w:sz w:val="20"/>
          <w:szCs w:val="20"/>
          <w:lang w:val="ru-RU"/>
        </w:rPr>
        <w:t>См</w:t>
      </w:r>
      <w:r>
        <w:rPr>
          <w:b/>
          <w:sz w:val="20"/>
          <w:szCs w:val="20"/>
          <w:lang w:val="ru-RU"/>
        </w:rPr>
        <w:t>.</w:t>
      </w:r>
      <w:r w:rsidRPr="00624BEE">
        <w:rPr>
          <w:b/>
          <w:sz w:val="20"/>
          <w:szCs w:val="20"/>
          <w:lang w:val="ru-RU"/>
        </w:rPr>
        <w:t xml:space="preserve"> </w:t>
      </w:r>
      <w:proofErr w:type="spellStart"/>
      <w:r w:rsidRPr="00624BEE">
        <w:rPr>
          <w:b/>
          <w:i/>
          <w:iCs/>
          <w:sz w:val="20"/>
          <w:szCs w:val="20"/>
          <w:lang w:val="ru-RU"/>
        </w:rPr>
        <w:t>Левонян</w:t>
      </w:r>
      <w:proofErr w:type="spellEnd"/>
      <w:r w:rsidRPr="00624BEE">
        <w:rPr>
          <w:b/>
          <w:i/>
          <w:iCs/>
          <w:sz w:val="20"/>
          <w:szCs w:val="20"/>
          <w:lang w:val="ru-RU"/>
        </w:rPr>
        <w:t xml:space="preserve"> Г</w:t>
      </w:r>
      <w:r w:rsidRPr="00624BEE">
        <w:rPr>
          <w:b/>
          <w:sz w:val="20"/>
          <w:szCs w:val="20"/>
          <w:lang w:val="ru-RU"/>
        </w:rPr>
        <w:t>.,</w:t>
      </w:r>
      <w:r w:rsidRPr="00694F53">
        <w:rPr>
          <w:sz w:val="20"/>
          <w:szCs w:val="20"/>
          <w:lang w:val="ru-RU"/>
        </w:rPr>
        <w:t xml:space="preserve"> Наш Комитас / Сб. «Комитас».</w:t>
      </w:r>
      <w:r w:rsidRPr="00E5204A">
        <w:rPr>
          <w:lang w:val="ru-RU"/>
        </w:rPr>
        <w:t xml:space="preserve"> </w:t>
      </w:r>
      <w:r w:rsidRPr="00E5204A">
        <w:rPr>
          <w:sz w:val="20"/>
          <w:szCs w:val="20"/>
          <w:lang w:val="ru-RU"/>
        </w:rPr>
        <w:t xml:space="preserve">Составитель </w:t>
      </w:r>
      <w:proofErr w:type="spellStart"/>
      <w:r w:rsidRPr="00E5204A">
        <w:rPr>
          <w:sz w:val="20"/>
          <w:szCs w:val="20"/>
          <w:lang w:val="ru-RU"/>
        </w:rPr>
        <w:t>Терлемезян</w:t>
      </w:r>
      <w:proofErr w:type="spellEnd"/>
      <w:r w:rsidRPr="00E5204A">
        <w:rPr>
          <w:sz w:val="20"/>
          <w:szCs w:val="20"/>
          <w:lang w:val="ru-RU"/>
        </w:rPr>
        <w:t xml:space="preserve"> Р, Госиздат, </w:t>
      </w:r>
      <w:r>
        <w:rPr>
          <w:sz w:val="20"/>
          <w:szCs w:val="20"/>
          <w:lang w:val="ru-RU"/>
        </w:rPr>
        <w:t>Ереван, 1930. С</w:t>
      </w:r>
      <w:r w:rsidRPr="00694F53">
        <w:rPr>
          <w:sz w:val="20"/>
          <w:szCs w:val="20"/>
          <w:lang w:val="ru-RU"/>
        </w:rPr>
        <w:t>. 83.</w:t>
      </w:r>
    </w:p>
  </w:footnote>
  <w:footnote w:id="20">
    <w:p w:rsidR="00F03818" w:rsidRPr="004D6B87" w:rsidRDefault="00F03818">
      <w:pPr>
        <w:pStyle w:val="a6"/>
        <w:rPr>
          <w:lang w:val="hy-AM"/>
        </w:rPr>
      </w:pPr>
      <w:r>
        <w:rPr>
          <w:rStyle w:val="a8"/>
        </w:rPr>
        <w:footnoteRef/>
      </w:r>
      <w:r>
        <w:rPr>
          <w:lang w:val="hy-AM"/>
        </w:rPr>
        <w:t xml:space="preserve"> </w:t>
      </w:r>
      <w:r w:rsidRPr="00694F53">
        <w:rPr>
          <w:lang w:val="ru-RU"/>
        </w:rPr>
        <w:t>В частности – викарий католико</w:t>
      </w:r>
      <w:r>
        <w:rPr>
          <w:lang w:val="ru-RU"/>
        </w:rPr>
        <w:t xml:space="preserve">са </w:t>
      </w:r>
      <w:proofErr w:type="spellStart"/>
      <w:r>
        <w:rPr>
          <w:lang w:val="ru-RU"/>
        </w:rPr>
        <w:t>Геворга</w:t>
      </w:r>
      <w:proofErr w:type="spellEnd"/>
      <w:r>
        <w:rPr>
          <w:lang w:val="ru-RU"/>
        </w:rPr>
        <w:t xml:space="preserve"> архиепископ </w:t>
      </w:r>
      <w:proofErr w:type="spellStart"/>
      <w:r>
        <w:rPr>
          <w:lang w:val="ru-RU"/>
        </w:rPr>
        <w:t>Суренянц</w:t>
      </w:r>
      <w:proofErr w:type="spellEnd"/>
      <w:r w:rsidRPr="00694F53">
        <w:rPr>
          <w:lang w:val="ru-RU"/>
        </w:rPr>
        <w:t>.</w:t>
      </w:r>
      <w:r w:rsidRPr="00580E4D">
        <w:rPr>
          <w:lang w:val="ru-RU"/>
        </w:rPr>
        <w:t xml:space="preserve"> </w:t>
      </w:r>
      <w:r w:rsidRPr="004D6B87">
        <w:rPr>
          <w:lang w:val="ru-RU"/>
        </w:rPr>
        <w:t xml:space="preserve"> </w:t>
      </w:r>
    </w:p>
  </w:footnote>
  <w:footnote w:id="21">
    <w:p w:rsidR="00F03818" w:rsidRPr="00302CF6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302CF6">
        <w:rPr>
          <w:lang w:val="ru-RU"/>
        </w:rPr>
        <w:t xml:space="preserve"> </w:t>
      </w:r>
      <w:r w:rsidRPr="00694F53">
        <w:rPr>
          <w:lang w:val="ru-RU"/>
        </w:rPr>
        <w:t xml:space="preserve">М. </w:t>
      </w:r>
      <w:proofErr w:type="spellStart"/>
      <w:r w:rsidRPr="00694F53">
        <w:rPr>
          <w:lang w:val="ru-RU"/>
        </w:rPr>
        <w:t>Екмалян</w:t>
      </w:r>
      <w:proofErr w:type="spellEnd"/>
      <w:r w:rsidRPr="00694F53">
        <w:rPr>
          <w:lang w:val="ru-RU"/>
        </w:rPr>
        <w:t xml:space="preserve"> обучался в Петербургской консерватории у Римского-Корсакова. Помимо своего учителя он имел тесные творческие связи с крупнейшими русскими музыкантами: П. Чайковским, А. Рубинштейном, А. </w:t>
      </w:r>
      <w:proofErr w:type="spellStart"/>
      <w:r w:rsidRPr="00694F53">
        <w:rPr>
          <w:lang w:val="ru-RU"/>
        </w:rPr>
        <w:t>Лядовым</w:t>
      </w:r>
      <w:proofErr w:type="spellEnd"/>
      <w:r w:rsidRPr="00694F53">
        <w:rPr>
          <w:lang w:val="ru-RU"/>
        </w:rPr>
        <w:t>, Н. Соловьевым и др.</w:t>
      </w:r>
    </w:p>
  </w:footnote>
  <w:footnote w:id="22">
    <w:p w:rsidR="00F03818" w:rsidRPr="00302CF6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BD6F4A">
        <w:rPr>
          <w:b/>
          <w:lang w:val="ru-RU"/>
        </w:rPr>
        <w:t xml:space="preserve"> </w:t>
      </w:r>
      <w:proofErr w:type="spellStart"/>
      <w:r w:rsidRPr="00BD6F4A">
        <w:rPr>
          <w:b/>
          <w:i/>
          <w:iCs/>
          <w:lang w:val="ru-RU"/>
        </w:rPr>
        <w:t>Самвелян</w:t>
      </w:r>
      <w:proofErr w:type="spellEnd"/>
      <w:r w:rsidRPr="00BD6F4A">
        <w:rPr>
          <w:b/>
          <w:i/>
          <w:iCs/>
          <w:lang w:val="ru-RU"/>
        </w:rPr>
        <w:t xml:space="preserve"> Х.,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Краткая хроника жизни и творчества Комитаса (на</w:t>
      </w:r>
      <w:r>
        <w:rPr>
          <w:lang w:val="ru-RU"/>
        </w:rPr>
        <w:t xml:space="preserve"> </w:t>
      </w:r>
      <w:proofErr w:type="spellStart"/>
      <w:r w:rsidRPr="00694F53">
        <w:rPr>
          <w:lang w:val="ru-RU"/>
        </w:rPr>
        <w:t>арм</w:t>
      </w:r>
      <w:proofErr w:type="spellEnd"/>
      <w:r w:rsidRPr="00694F53">
        <w:rPr>
          <w:lang w:val="ru-RU"/>
        </w:rPr>
        <w:t>.) // «</w:t>
      </w:r>
      <w:proofErr w:type="spellStart"/>
      <w:r w:rsidRPr="00694F53">
        <w:rPr>
          <w:lang w:val="ru-RU"/>
        </w:rPr>
        <w:t>Советакан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арвест</w:t>
      </w:r>
      <w:proofErr w:type="spellEnd"/>
      <w:r w:rsidRPr="00694F53">
        <w:rPr>
          <w:lang w:val="ru-RU"/>
        </w:rPr>
        <w:t>». 1969. № 11. С. 56.</w:t>
      </w:r>
    </w:p>
  </w:footnote>
  <w:footnote w:id="23">
    <w:p w:rsidR="00F03818" w:rsidRPr="00302CF6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302CF6">
        <w:rPr>
          <w:lang w:val="ru-RU"/>
        </w:rPr>
        <w:t xml:space="preserve"> </w:t>
      </w:r>
      <w:r w:rsidRPr="00694F53">
        <w:rPr>
          <w:lang w:val="ru-RU"/>
        </w:rPr>
        <w:t xml:space="preserve">Видный церковный деятель, теолог </w:t>
      </w:r>
      <w:proofErr w:type="spellStart"/>
      <w:r w:rsidRPr="00694F53">
        <w:rPr>
          <w:lang w:val="ru-RU"/>
        </w:rPr>
        <w:t>Магакия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Орманян</w:t>
      </w:r>
      <w:proofErr w:type="spellEnd"/>
      <w:r w:rsidRPr="00694F53">
        <w:rPr>
          <w:lang w:val="ru-RU"/>
        </w:rPr>
        <w:t xml:space="preserve">, в 1887году преподавал в </w:t>
      </w:r>
      <w:proofErr w:type="spellStart"/>
      <w:r w:rsidRPr="00694F53">
        <w:rPr>
          <w:lang w:val="ru-RU"/>
        </w:rPr>
        <w:t>Эчмиадзинской</w:t>
      </w:r>
      <w:proofErr w:type="spellEnd"/>
      <w:r w:rsidRPr="00694F53">
        <w:rPr>
          <w:lang w:val="ru-RU"/>
        </w:rPr>
        <w:t xml:space="preserve"> духовной семинарии. При</w:t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его содействии в различных европейских университетах продолжили свое образование его ученики – архимандрит Комитас, </w:t>
      </w:r>
      <w:proofErr w:type="spellStart"/>
      <w:r w:rsidRPr="00694F53">
        <w:rPr>
          <w:lang w:val="ru-RU"/>
        </w:rPr>
        <w:t>Гарегин</w:t>
      </w:r>
      <w:proofErr w:type="spellEnd"/>
      <w:r w:rsidRPr="00694F53">
        <w:rPr>
          <w:lang w:val="ru-RU"/>
        </w:rPr>
        <w:t xml:space="preserve"> Овсепян (1867–1952, впоследствии Киликийский</w:t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католикос), </w:t>
      </w:r>
      <w:proofErr w:type="spellStart"/>
      <w:r w:rsidRPr="00694F53">
        <w:rPr>
          <w:lang w:val="ru-RU"/>
        </w:rPr>
        <w:t>Геворг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Чорекчян</w:t>
      </w:r>
      <w:proofErr w:type="spellEnd"/>
      <w:r w:rsidRPr="00694F53">
        <w:rPr>
          <w:lang w:val="ru-RU"/>
        </w:rPr>
        <w:t xml:space="preserve"> (1868–1954, впоследствии 129 католикос всех армян).</w:t>
      </w:r>
    </w:p>
  </w:footnote>
  <w:footnote w:id="24">
    <w:p w:rsidR="00F03818" w:rsidRPr="009B2713" w:rsidRDefault="00F03818" w:rsidP="00D750D0">
      <w:pPr>
        <w:pStyle w:val="a3"/>
        <w:rPr>
          <w:lang w:val="ru-RU"/>
        </w:rPr>
      </w:pPr>
      <w:r>
        <w:rPr>
          <w:rStyle w:val="a8"/>
        </w:rPr>
        <w:footnoteRef/>
      </w:r>
      <w:r w:rsidRPr="009B2713">
        <w:rPr>
          <w:lang w:val="ru-RU"/>
        </w:rPr>
        <w:t xml:space="preserve"> </w:t>
      </w:r>
      <w:r w:rsidRPr="00200871">
        <w:rPr>
          <w:lang w:val="ru-RU"/>
        </w:rPr>
        <w:t xml:space="preserve">Редакционная статья в журнале «Арарат» // Официальное издание Первопрестольного Святого Эчмиадзина. </w:t>
      </w:r>
      <w:proofErr w:type="spellStart"/>
      <w:r>
        <w:rPr>
          <w:lang w:val="ru-RU"/>
        </w:rPr>
        <w:t>Вагаршапат</w:t>
      </w:r>
      <w:proofErr w:type="spellEnd"/>
      <w:r>
        <w:rPr>
          <w:lang w:val="ru-RU"/>
        </w:rPr>
        <w:t>, 1907, №10. С. 907.</w:t>
      </w:r>
    </w:p>
  </w:footnote>
  <w:footnote w:id="25">
    <w:p w:rsidR="00F03818" w:rsidRPr="009B2713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9B2713">
        <w:rPr>
          <w:i/>
          <w:iCs/>
          <w:lang w:val="ru-RU"/>
        </w:rPr>
        <w:t xml:space="preserve"> </w:t>
      </w:r>
      <w:proofErr w:type="spellStart"/>
      <w:r w:rsidRPr="00D750D0">
        <w:rPr>
          <w:b/>
          <w:i/>
          <w:iCs/>
          <w:lang w:val="ru-RU"/>
        </w:rPr>
        <w:t>Бадикян</w:t>
      </w:r>
      <w:proofErr w:type="spellEnd"/>
      <w:r w:rsidRPr="00D750D0">
        <w:rPr>
          <w:b/>
          <w:i/>
          <w:iCs/>
          <w:lang w:val="ru-RU"/>
        </w:rPr>
        <w:t xml:space="preserve"> Х.,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Русские ноты великого Комитаса // Голос Армении.1999, 9 октября;</w:t>
      </w:r>
      <w:r>
        <w:rPr>
          <w:lang w:val="ru-RU"/>
        </w:rPr>
        <w:t xml:space="preserve"> См. также</w:t>
      </w:r>
      <w:r w:rsidRPr="00694F53">
        <w:rPr>
          <w:lang w:val="ru-RU"/>
        </w:rPr>
        <w:t xml:space="preserve"> «Арарат». 1905. № 9. С. 807.</w:t>
      </w:r>
    </w:p>
  </w:footnote>
  <w:footnote w:id="26">
    <w:p w:rsidR="00F03818" w:rsidRPr="009B2713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9B2713">
        <w:rPr>
          <w:lang w:val="ru-RU"/>
        </w:rPr>
        <w:t xml:space="preserve"> </w:t>
      </w:r>
      <w:r w:rsidRPr="00245006">
        <w:rPr>
          <w:lang w:val="ru-RU"/>
        </w:rPr>
        <w:t>См.</w:t>
      </w:r>
      <w:r>
        <w:rPr>
          <w:b/>
          <w:lang w:val="ru-RU"/>
        </w:rPr>
        <w:t xml:space="preserve"> </w:t>
      </w:r>
      <w:r>
        <w:rPr>
          <w:b/>
          <w:i/>
          <w:iCs/>
          <w:lang w:val="ru-RU"/>
        </w:rPr>
        <w:t xml:space="preserve">Арутюнян </w:t>
      </w:r>
      <w:r w:rsidRPr="00D750D0">
        <w:rPr>
          <w:b/>
          <w:i/>
          <w:iCs/>
          <w:lang w:val="ru-RU"/>
        </w:rPr>
        <w:t>М</w:t>
      </w:r>
      <w:r w:rsidRPr="00D750D0">
        <w:rPr>
          <w:b/>
          <w:lang w:val="ru-RU"/>
        </w:rPr>
        <w:t>.,</w:t>
      </w:r>
      <w:r w:rsidRPr="00694F53">
        <w:rPr>
          <w:lang w:val="ru-RU"/>
        </w:rPr>
        <w:t xml:space="preserve"> Комитас – как воплощение национального</w:t>
      </w:r>
      <w:r>
        <w:rPr>
          <w:lang w:val="ru-RU"/>
        </w:rPr>
        <w:t xml:space="preserve"> </w:t>
      </w:r>
      <w:r w:rsidRPr="00694F53">
        <w:rPr>
          <w:lang w:val="ru-RU"/>
        </w:rPr>
        <w:t>и инонационального. Традиции и современность // Вопросы ар</w:t>
      </w:r>
      <w:r w:rsidRPr="001C5A11">
        <w:rPr>
          <w:lang w:val="ru-RU"/>
        </w:rPr>
        <w:t>мянской музыки. Ереван,</w:t>
      </w:r>
      <w:r>
        <w:rPr>
          <w:lang w:val="ru-RU"/>
        </w:rPr>
        <w:t xml:space="preserve"> </w:t>
      </w:r>
      <w:r w:rsidRPr="001C5A11">
        <w:rPr>
          <w:lang w:val="ru-RU"/>
        </w:rPr>
        <w:t>1996. С. 236.</w:t>
      </w:r>
    </w:p>
  </w:footnote>
  <w:footnote w:id="27">
    <w:p w:rsidR="00F03818" w:rsidRPr="00CB489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CB489C">
        <w:rPr>
          <w:lang w:val="ru-RU"/>
        </w:rPr>
        <w:t xml:space="preserve"> </w:t>
      </w:r>
      <w:r>
        <w:rPr>
          <w:lang w:val="ru-RU"/>
        </w:rPr>
        <w:t>«Вестник», АН, 1956, №9. С.111.</w:t>
      </w:r>
    </w:p>
  </w:footnote>
  <w:footnote w:id="28">
    <w:p w:rsidR="00F03818" w:rsidRPr="00EE73E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b/>
          <w:i/>
          <w:lang w:val="ru-RU"/>
        </w:rPr>
        <w:t xml:space="preserve"> </w:t>
      </w:r>
      <w:r w:rsidRPr="00907DF9">
        <w:rPr>
          <w:b/>
          <w:i/>
          <w:lang w:val="ru-RU"/>
        </w:rPr>
        <w:t>Месропян А.,</w:t>
      </w:r>
      <w:r w:rsidRPr="00EE73EC">
        <w:rPr>
          <w:lang w:val="ru-RU"/>
        </w:rPr>
        <w:t xml:space="preserve"> </w:t>
      </w:r>
      <w:r w:rsidRPr="00200871">
        <w:rPr>
          <w:lang w:val="ru-RU"/>
        </w:rPr>
        <w:t xml:space="preserve">Современники о Комитасе. Составитель </w:t>
      </w:r>
      <w:proofErr w:type="spellStart"/>
      <w:r w:rsidRPr="00200871">
        <w:rPr>
          <w:lang w:val="ru-RU"/>
        </w:rPr>
        <w:t>Г.Гаспарян</w:t>
      </w:r>
      <w:proofErr w:type="spellEnd"/>
      <w:r w:rsidRPr="00200871">
        <w:rPr>
          <w:lang w:val="ru-RU"/>
        </w:rPr>
        <w:t xml:space="preserve">. </w:t>
      </w:r>
      <w:proofErr w:type="spellStart"/>
      <w:r w:rsidRPr="00200871">
        <w:rPr>
          <w:lang w:val="ru-RU"/>
        </w:rPr>
        <w:t>Айпетрат</w:t>
      </w:r>
      <w:proofErr w:type="spellEnd"/>
      <w:r w:rsidRPr="00200871">
        <w:rPr>
          <w:lang w:val="ru-RU"/>
        </w:rPr>
        <w:t xml:space="preserve">. Ереван, 1960. </w:t>
      </w:r>
      <w:r w:rsidRPr="004F5D65">
        <w:rPr>
          <w:lang w:val="ru-RU"/>
        </w:rPr>
        <w:t>С.</w:t>
      </w:r>
      <w:r>
        <w:rPr>
          <w:lang w:val="ru-RU"/>
        </w:rPr>
        <w:t xml:space="preserve"> </w:t>
      </w:r>
      <w:r w:rsidRPr="004F5D65">
        <w:rPr>
          <w:lang w:val="ru-RU"/>
        </w:rPr>
        <w:t xml:space="preserve">291 (на </w:t>
      </w:r>
      <w:proofErr w:type="spellStart"/>
      <w:r w:rsidRPr="004F5D65">
        <w:rPr>
          <w:lang w:val="ru-RU"/>
        </w:rPr>
        <w:t>арм</w:t>
      </w:r>
      <w:proofErr w:type="spellEnd"/>
      <w:r w:rsidRPr="004F5D65">
        <w:rPr>
          <w:lang w:val="ru-RU"/>
        </w:rPr>
        <w:t>. языке)</w:t>
      </w:r>
      <w:r w:rsidRPr="00694F53">
        <w:rPr>
          <w:lang w:val="ru-RU"/>
        </w:rPr>
        <w:t>.</w:t>
      </w:r>
    </w:p>
  </w:footnote>
  <w:footnote w:id="29">
    <w:p w:rsidR="00F03818" w:rsidRPr="00EE73E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EE73EC">
        <w:rPr>
          <w:lang w:val="ru-RU"/>
        </w:rPr>
        <w:t xml:space="preserve"> </w:t>
      </w:r>
      <w:r w:rsidRPr="00694F53">
        <w:rPr>
          <w:lang w:val="ru-RU"/>
        </w:rPr>
        <w:t>Там же. С. 292.</w:t>
      </w:r>
    </w:p>
  </w:footnote>
  <w:footnote w:id="30">
    <w:p w:rsidR="00F03818" w:rsidRPr="00EE73E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EE73EC">
        <w:rPr>
          <w:lang w:val="ru-RU"/>
        </w:rPr>
        <w:t xml:space="preserve"> </w:t>
      </w:r>
      <w:r w:rsidRPr="007B26A0">
        <w:rPr>
          <w:lang w:val="ru-RU"/>
        </w:rPr>
        <w:t xml:space="preserve">Глинка и Комитас </w:t>
      </w:r>
      <w:r w:rsidRPr="007B26A0">
        <w:rPr>
          <w:rFonts w:cs="Sylfaen"/>
          <w:sz w:val="24"/>
          <w:szCs w:val="24"/>
          <w:lang w:val="ru-RU"/>
        </w:rPr>
        <w:t xml:space="preserve">// </w:t>
      </w:r>
      <w:proofErr w:type="spellStart"/>
      <w:r w:rsidRPr="007B26A0">
        <w:rPr>
          <w:lang w:val="ru-RU"/>
        </w:rPr>
        <w:t>Советакан</w:t>
      </w:r>
      <w:proofErr w:type="spellEnd"/>
      <w:r w:rsidRPr="007B26A0">
        <w:rPr>
          <w:lang w:val="ru-RU"/>
        </w:rPr>
        <w:t xml:space="preserve"> </w:t>
      </w:r>
      <w:proofErr w:type="spellStart"/>
      <w:r w:rsidRPr="007B26A0">
        <w:rPr>
          <w:lang w:val="ru-RU"/>
        </w:rPr>
        <w:t>арвест</w:t>
      </w:r>
      <w:proofErr w:type="spellEnd"/>
      <w:r w:rsidRPr="007B26A0">
        <w:rPr>
          <w:lang w:val="ru-RU"/>
        </w:rPr>
        <w:t>. Редакционная статья. 1957. №2. С.</w:t>
      </w:r>
      <w:r>
        <w:rPr>
          <w:lang w:val="ru-RU"/>
        </w:rPr>
        <w:t xml:space="preserve"> </w:t>
      </w:r>
      <w:r w:rsidRPr="007B26A0">
        <w:rPr>
          <w:lang w:val="ru-RU"/>
        </w:rPr>
        <w:t xml:space="preserve">39. (на </w:t>
      </w:r>
      <w:proofErr w:type="spellStart"/>
      <w:r w:rsidRPr="007B26A0">
        <w:rPr>
          <w:lang w:val="ru-RU"/>
        </w:rPr>
        <w:t>арм.языке</w:t>
      </w:r>
      <w:proofErr w:type="spellEnd"/>
      <w:r w:rsidRPr="007B26A0">
        <w:rPr>
          <w:lang w:val="ru-RU"/>
        </w:rPr>
        <w:t>).</w:t>
      </w:r>
    </w:p>
  </w:footnote>
  <w:footnote w:id="31">
    <w:p w:rsidR="00F03818" w:rsidRPr="00995F3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995F3C">
        <w:rPr>
          <w:lang w:val="ru-RU"/>
        </w:rPr>
        <w:t xml:space="preserve"> </w:t>
      </w:r>
      <w:r w:rsidRPr="00907DF9">
        <w:rPr>
          <w:b/>
          <w:i/>
          <w:lang w:val="ru-RU"/>
        </w:rPr>
        <w:t>Месропян А.,</w:t>
      </w:r>
      <w:r w:rsidRPr="007B26A0">
        <w:rPr>
          <w:lang w:val="ru-RU"/>
        </w:rPr>
        <w:t xml:space="preserve"> Современники о Комитасе. Составитель </w:t>
      </w:r>
      <w:proofErr w:type="spellStart"/>
      <w:r w:rsidRPr="007B26A0">
        <w:rPr>
          <w:lang w:val="ru-RU"/>
        </w:rPr>
        <w:t>Г.Гаспарян</w:t>
      </w:r>
      <w:proofErr w:type="spellEnd"/>
      <w:r w:rsidRPr="007B26A0">
        <w:rPr>
          <w:lang w:val="ru-RU"/>
        </w:rPr>
        <w:t xml:space="preserve">. </w:t>
      </w:r>
      <w:proofErr w:type="spellStart"/>
      <w:r w:rsidRPr="007B26A0">
        <w:rPr>
          <w:lang w:val="ru-RU"/>
        </w:rPr>
        <w:t>Айпетрат</w:t>
      </w:r>
      <w:proofErr w:type="spellEnd"/>
      <w:r w:rsidRPr="007B26A0">
        <w:rPr>
          <w:lang w:val="ru-RU"/>
        </w:rPr>
        <w:t xml:space="preserve">. Ереван, 1960. </w:t>
      </w:r>
      <w:r w:rsidRPr="008B4B14">
        <w:rPr>
          <w:lang w:val="ru-RU"/>
        </w:rPr>
        <w:t>С.</w:t>
      </w:r>
      <w:r>
        <w:rPr>
          <w:lang w:val="ru-RU"/>
        </w:rPr>
        <w:t xml:space="preserve"> 202.</w:t>
      </w:r>
    </w:p>
  </w:footnote>
  <w:footnote w:id="32">
    <w:p w:rsidR="00F03818" w:rsidRPr="0098286C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98286C">
        <w:rPr>
          <w:lang w:val="ru-RU"/>
        </w:rPr>
        <w:t xml:space="preserve"> </w:t>
      </w:r>
      <w:r w:rsidRPr="00694F53">
        <w:rPr>
          <w:lang w:val="ru-RU"/>
        </w:rPr>
        <w:t xml:space="preserve">Александр </w:t>
      </w:r>
      <w:proofErr w:type="spellStart"/>
      <w:r w:rsidRPr="00694F53">
        <w:rPr>
          <w:lang w:val="ru-RU"/>
        </w:rPr>
        <w:t>Мясникян</w:t>
      </w:r>
      <w:proofErr w:type="spellEnd"/>
      <w:r w:rsidRPr="00694F53">
        <w:rPr>
          <w:lang w:val="ru-RU"/>
        </w:rPr>
        <w:t xml:space="preserve"> и искусство // «</w:t>
      </w:r>
      <w:proofErr w:type="spellStart"/>
      <w:r w:rsidRPr="00694F53">
        <w:rPr>
          <w:lang w:val="ru-RU"/>
        </w:rPr>
        <w:t>Советакан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арвест</w:t>
      </w:r>
      <w:proofErr w:type="spellEnd"/>
      <w:r w:rsidRPr="00694F53">
        <w:rPr>
          <w:lang w:val="ru-RU"/>
        </w:rPr>
        <w:t>»</w:t>
      </w:r>
      <w:r>
        <w:rPr>
          <w:lang w:val="ru-RU"/>
        </w:rPr>
        <w:t xml:space="preserve"> редакционная статья,</w:t>
      </w:r>
      <w:r w:rsidRPr="00694F53">
        <w:rPr>
          <w:lang w:val="ru-RU"/>
        </w:rPr>
        <w:t xml:space="preserve"> (на</w:t>
      </w:r>
      <w:r>
        <w:rPr>
          <w:lang w:val="ru-RU"/>
        </w:rPr>
        <w:t xml:space="preserve"> </w:t>
      </w:r>
      <w:proofErr w:type="spellStart"/>
      <w:r w:rsidRPr="00694F53">
        <w:rPr>
          <w:lang w:val="ru-RU"/>
        </w:rPr>
        <w:t>арм</w:t>
      </w:r>
      <w:proofErr w:type="spellEnd"/>
      <w:r w:rsidRPr="00694F53">
        <w:rPr>
          <w:lang w:val="ru-RU"/>
        </w:rPr>
        <w:t>.). 1956. № 2. С. 11.</w:t>
      </w:r>
    </w:p>
  </w:footnote>
  <w:footnote w:id="33">
    <w:p w:rsidR="00F03818" w:rsidRPr="00846334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46334">
        <w:rPr>
          <w:lang w:val="ru-RU"/>
        </w:rPr>
        <w:t xml:space="preserve"> </w:t>
      </w:r>
      <w:r w:rsidRPr="00C510B9">
        <w:rPr>
          <w:i/>
          <w:lang w:val="ru-RU"/>
        </w:rPr>
        <w:t>См.</w:t>
      </w:r>
      <w:r w:rsidRPr="007D0318">
        <w:rPr>
          <w:b/>
          <w:i/>
          <w:lang w:val="ru-RU"/>
        </w:rPr>
        <w:t xml:space="preserve"> </w:t>
      </w:r>
      <w:proofErr w:type="spellStart"/>
      <w:r w:rsidRPr="007D0318">
        <w:rPr>
          <w:b/>
          <w:i/>
          <w:lang w:val="ru-RU"/>
        </w:rPr>
        <w:t>Вардапет</w:t>
      </w:r>
      <w:proofErr w:type="spellEnd"/>
      <w:r w:rsidRPr="007D0318">
        <w:rPr>
          <w:b/>
          <w:i/>
          <w:lang w:val="ru-RU"/>
        </w:rPr>
        <w:t xml:space="preserve"> Комитас,</w:t>
      </w:r>
      <w:r w:rsidRPr="00694F53">
        <w:rPr>
          <w:lang w:val="ru-RU"/>
        </w:rPr>
        <w:t xml:space="preserve"> Письма. Ереван, 2009. С. 171.</w:t>
      </w:r>
    </w:p>
  </w:footnote>
  <w:footnote w:id="34">
    <w:p w:rsidR="00F03818" w:rsidRPr="00846334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46334">
        <w:rPr>
          <w:lang w:val="ru-RU"/>
        </w:rPr>
        <w:t xml:space="preserve"> </w:t>
      </w:r>
      <w:r>
        <w:rPr>
          <w:lang w:val="ru-RU"/>
        </w:rPr>
        <w:t xml:space="preserve">Его работа </w:t>
      </w:r>
      <w:r w:rsidRPr="00694F53">
        <w:rPr>
          <w:lang w:val="ru-RU"/>
        </w:rPr>
        <w:t>«</w:t>
      </w:r>
      <w:r w:rsidRPr="00694F53">
        <w:t>Die</w:t>
      </w:r>
      <w:r>
        <w:rPr>
          <w:lang w:val="ru-RU"/>
        </w:rPr>
        <w:t xml:space="preserve"> </w:t>
      </w:r>
      <w:proofErr w:type="spellStart"/>
      <w:r w:rsidRPr="00694F53">
        <w:t>Armenische</w:t>
      </w:r>
      <w:proofErr w:type="spellEnd"/>
      <w:r>
        <w:rPr>
          <w:lang w:val="ru-RU"/>
        </w:rPr>
        <w:t xml:space="preserve"> </w:t>
      </w:r>
      <w:proofErr w:type="spellStart"/>
      <w:r w:rsidRPr="00694F53">
        <w:t>Kirchenmusik</w:t>
      </w:r>
      <w:proofErr w:type="spellEnd"/>
      <w:r w:rsidRPr="00694F53">
        <w:rPr>
          <w:lang w:val="ru-RU"/>
        </w:rPr>
        <w:t>» (Армянская</w:t>
      </w:r>
      <w:r>
        <w:rPr>
          <w:lang w:val="ru-RU"/>
        </w:rPr>
        <w:t xml:space="preserve"> церковная музыка) была издана  язык в</w:t>
      </w:r>
      <w:r w:rsidRPr="00694F53">
        <w:rPr>
          <w:lang w:val="ru-RU"/>
        </w:rPr>
        <w:t xml:space="preserve"> Лейпциге в 1899 году; </w:t>
      </w:r>
      <w:r>
        <w:rPr>
          <w:lang w:val="ru-RU"/>
        </w:rPr>
        <w:t xml:space="preserve"> еще одна - </w:t>
      </w:r>
      <w:r w:rsidRPr="00694F53">
        <w:rPr>
          <w:lang w:val="ru-RU"/>
        </w:rPr>
        <w:t>”</w:t>
      </w:r>
      <w:r w:rsidRPr="00694F53">
        <w:t>La</w:t>
      </w:r>
      <w:r>
        <w:rPr>
          <w:lang w:val="ru-RU"/>
        </w:rPr>
        <w:t xml:space="preserve"> </w:t>
      </w:r>
      <w:proofErr w:type="spellStart"/>
      <w:r w:rsidRPr="00694F53">
        <w:t>musique</w:t>
      </w:r>
      <w:proofErr w:type="spellEnd"/>
      <w:r>
        <w:rPr>
          <w:lang w:val="ru-RU"/>
        </w:rPr>
        <w:t xml:space="preserve"> </w:t>
      </w:r>
      <w:proofErr w:type="spellStart"/>
      <w:r w:rsidRPr="00694F53">
        <w:t>rustique</w:t>
      </w:r>
      <w:proofErr w:type="spellEnd"/>
      <w:r>
        <w:rPr>
          <w:lang w:val="ru-RU"/>
        </w:rPr>
        <w:t xml:space="preserve"> </w:t>
      </w:r>
      <w:r w:rsidRPr="00694F53">
        <w:t>Arm</w:t>
      </w:r>
      <w:r w:rsidRPr="00694F53">
        <w:rPr>
          <w:lang w:val="ru-RU"/>
        </w:rPr>
        <w:t>é</w:t>
      </w:r>
      <w:proofErr w:type="spellStart"/>
      <w:r w:rsidRPr="00694F53">
        <w:t>nienne</w:t>
      </w:r>
      <w:proofErr w:type="spellEnd"/>
      <w:r w:rsidRPr="00694F53">
        <w:rPr>
          <w:lang w:val="ru-RU"/>
        </w:rPr>
        <w:t>” (Армянская крестьянская музыка) была издана</w:t>
      </w:r>
      <w:r>
        <w:rPr>
          <w:lang w:val="ru-RU"/>
        </w:rPr>
        <w:t xml:space="preserve"> во французском переводе</w:t>
      </w:r>
      <w:r w:rsidRPr="00694F53">
        <w:rPr>
          <w:lang w:val="ru-RU"/>
        </w:rPr>
        <w:t xml:space="preserve"> в</w:t>
      </w:r>
      <w:r>
        <w:rPr>
          <w:lang w:val="ru-RU"/>
        </w:rPr>
        <w:t xml:space="preserve"> </w:t>
      </w:r>
      <w:r w:rsidRPr="00694F53">
        <w:rPr>
          <w:lang w:val="ru-RU"/>
        </w:rPr>
        <w:t>Париже в 1907 году.</w:t>
      </w:r>
    </w:p>
  </w:footnote>
  <w:footnote w:id="35">
    <w:p w:rsidR="00F03818" w:rsidRPr="00463C7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463C79">
        <w:rPr>
          <w:lang w:val="ru-RU"/>
        </w:rPr>
        <w:t xml:space="preserve"> </w:t>
      </w:r>
      <w:r w:rsidRPr="00694F53">
        <w:rPr>
          <w:lang w:val="ru-RU"/>
        </w:rPr>
        <w:t>«Кавказский вестник». 1900. № 1. С. 107.</w:t>
      </w:r>
    </w:p>
  </w:footnote>
  <w:footnote w:id="36">
    <w:p w:rsidR="00F03818" w:rsidRPr="00463C7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7D0318">
        <w:rPr>
          <w:b/>
          <w:lang w:val="ru-RU"/>
        </w:rPr>
        <w:t xml:space="preserve"> </w:t>
      </w:r>
      <w:proofErr w:type="spellStart"/>
      <w:r w:rsidRPr="007D0318">
        <w:rPr>
          <w:b/>
          <w:i/>
          <w:lang w:val="ru-RU"/>
        </w:rPr>
        <w:t>Корганов</w:t>
      </w:r>
      <w:proofErr w:type="spellEnd"/>
      <w:r w:rsidRPr="007D0318">
        <w:rPr>
          <w:b/>
          <w:i/>
          <w:lang w:val="ru-RU"/>
        </w:rPr>
        <w:t xml:space="preserve"> В.,</w:t>
      </w:r>
      <w:r w:rsidRPr="0051114A">
        <w:rPr>
          <w:i/>
          <w:lang w:val="ru-RU"/>
        </w:rPr>
        <w:t xml:space="preserve"> </w:t>
      </w:r>
      <w:r w:rsidRPr="0051114A">
        <w:rPr>
          <w:lang w:val="ru-RU"/>
        </w:rPr>
        <w:t xml:space="preserve">Взгляд и нечто. Армянские народные танцы, сопровождаемые песнями Комитаса </w:t>
      </w:r>
      <w:proofErr w:type="spellStart"/>
      <w:r w:rsidRPr="0051114A">
        <w:rPr>
          <w:lang w:val="ru-RU"/>
        </w:rPr>
        <w:t>Кеворкяна</w:t>
      </w:r>
      <w:proofErr w:type="spellEnd"/>
      <w:r w:rsidRPr="0051114A">
        <w:rPr>
          <w:lang w:val="ru-RU"/>
        </w:rPr>
        <w:t xml:space="preserve">,  «Кавказский вестник», Тифлис,1902, №6. </w:t>
      </w:r>
      <w:r w:rsidRPr="00476969">
        <w:rPr>
          <w:lang w:val="ru-RU"/>
        </w:rPr>
        <w:t>С.32.</w:t>
      </w:r>
    </w:p>
  </w:footnote>
  <w:footnote w:id="37">
    <w:p w:rsidR="00D6104A" w:rsidRPr="00D6104A" w:rsidRDefault="00D6104A">
      <w:pPr>
        <w:pStyle w:val="a6"/>
        <w:rPr>
          <w:lang w:val="ru-RU"/>
        </w:rPr>
      </w:pPr>
      <w:r>
        <w:rPr>
          <w:rStyle w:val="a8"/>
        </w:rPr>
        <w:footnoteRef/>
      </w:r>
      <w:r w:rsidRPr="00D6104A">
        <w:rPr>
          <w:lang w:val="ru-RU"/>
        </w:rPr>
        <w:t xml:space="preserve"> </w:t>
      </w:r>
      <w:r w:rsidRPr="00694F53">
        <w:rPr>
          <w:lang w:val="ru-RU"/>
        </w:rPr>
        <w:t xml:space="preserve">В 1900 году в Закавказье Б. </w:t>
      </w:r>
      <w:proofErr w:type="spellStart"/>
      <w:r w:rsidRPr="00694F53">
        <w:rPr>
          <w:lang w:val="ru-RU"/>
        </w:rPr>
        <w:t>Корганов</w:t>
      </w:r>
      <w:proofErr w:type="spellEnd"/>
      <w:r w:rsidRPr="00694F53">
        <w:rPr>
          <w:lang w:val="ru-RU"/>
        </w:rPr>
        <w:t xml:space="preserve"> основал журнал «Кавказский вестник», где он освещал культурную жизнь Кавказа. Изданная</w:t>
      </w:r>
      <w:r>
        <w:rPr>
          <w:lang w:val="ru-RU"/>
        </w:rPr>
        <w:t xml:space="preserve"> им</w:t>
      </w:r>
      <w:r w:rsidRPr="00694F53">
        <w:rPr>
          <w:lang w:val="ru-RU"/>
        </w:rPr>
        <w:t xml:space="preserve"> в 1902 году на русском языке монография о Бетховене стала первым серьезным исследованием, основанном на</w:t>
      </w:r>
      <w:r w:rsidRPr="001C5A11">
        <w:rPr>
          <w:lang w:val="ru-RU"/>
        </w:rPr>
        <w:t xml:space="preserve"> </w:t>
      </w:r>
      <w:r w:rsidRPr="00694F53">
        <w:rPr>
          <w:lang w:val="ru-RU"/>
        </w:rPr>
        <w:t xml:space="preserve">письмах и других фактических материалах. </w:t>
      </w:r>
      <w:proofErr w:type="spellStart"/>
      <w:r w:rsidRPr="00694F53">
        <w:rPr>
          <w:lang w:val="ru-RU"/>
        </w:rPr>
        <w:t>Корганов</w:t>
      </w:r>
      <w:proofErr w:type="spellEnd"/>
      <w:r w:rsidRPr="00694F53">
        <w:rPr>
          <w:lang w:val="ru-RU"/>
        </w:rPr>
        <w:t xml:space="preserve"> был зятем крупного армянского мецената, известного в Российской империи промышленника А. </w:t>
      </w:r>
      <w:proofErr w:type="spellStart"/>
      <w:r w:rsidRPr="00694F53">
        <w:rPr>
          <w:lang w:val="ru-RU"/>
        </w:rPr>
        <w:t>Манташянца</w:t>
      </w:r>
      <w:proofErr w:type="spellEnd"/>
      <w:r w:rsidRPr="00694F53">
        <w:rPr>
          <w:lang w:val="ru-RU"/>
        </w:rPr>
        <w:t>, благодаря которому Комитас получил возможность обучаться в Германии.</w:t>
      </w:r>
    </w:p>
  </w:footnote>
  <w:footnote w:id="38">
    <w:p w:rsidR="00F03818" w:rsidRPr="00F154A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5C3619">
        <w:rPr>
          <w:lang w:val="ru-RU"/>
        </w:rPr>
        <w:t xml:space="preserve"> </w:t>
      </w:r>
      <w:r>
        <w:rPr>
          <w:lang w:val="ru-RU"/>
        </w:rPr>
        <w:t>См.</w:t>
      </w:r>
      <w:r w:rsidRPr="005C3619">
        <w:rPr>
          <w:lang w:val="ru-RU"/>
        </w:rPr>
        <w:t xml:space="preserve"> </w:t>
      </w:r>
      <w:r w:rsidRPr="00694F53">
        <w:rPr>
          <w:lang w:val="ru-RU"/>
        </w:rPr>
        <w:t>Современники о Комитасе. Ереван, 1960. С. 15.</w:t>
      </w:r>
    </w:p>
  </w:footnote>
  <w:footnote w:id="39">
    <w:p w:rsidR="00F03818" w:rsidRPr="005C361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5C3619">
        <w:rPr>
          <w:lang w:val="ru-RU"/>
        </w:rPr>
        <w:t xml:space="preserve"> </w:t>
      </w:r>
      <w:r w:rsidRPr="00C510B9">
        <w:rPr>
          <w:lang w:val="ru-RU"/>
        </w:rPr>
        <w:t>См.</w:t>
      </w:r>
      <w:r w:rsidRPr="007D0318">
        <w:rPr>
          <w:b/>
          <w:lang w:val="ru-RU"/>
        </w:rPr>
        <w:t xml:space="preserve"> Комитас </w:t>
      </w:r>
      <w:proofErr w:type="spellStart"/>
      <w:r w:rsidRPr="007D0318">
        <w:rPr>
          <w:b/>
          <w:lang w:val="ru-RU"/>
        </w:rPr>
        <w:t>Вардапет</w:t>
      </w:r>
      <w:proofErr w:type="spellEnd"/>
      <w:r w:rsidRPr="007D0318">
        <w:rPr>
          <w:b/>
          <w:lang w:val="ru-RU"/>
        </w:rPr>
        <w:t>,</w:t>
      </w:r>
      <w:r w:rsidRPr="00694F53">
        <w:rPr>
          <w:lang w:val="ru-RU"/>
        </w:rPr>
        <w:t xml:space="preserve"> Письма. Ереван, 2009. С. 85.</w:t>
      </w:r>
    </w:p>
  </w:footnote>
  <w:footnote w:id="40">
    <w:p w:rsidR="00F03818" w:rsidRPr="00B971B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B971BE">
        <w:rPr>
          <w:lang w:val="ru-RU"/>
        </w:rPr>
        <w:t xml:space="preserve"> </w:t>
      </w:r>
      <w:r w:rsidRPr="00C510B9">
        <w:rPr>
          <w:lang w:val="ru-RU"/>
        </w:rPr>
        <w:t>См.</w:t>
      </w:r>
      <w:r w:rsidRPr="007D0318">
        <w:rPr>
          <w:b/>
          <w:lang w:val="ru-RU"/>
        </w:rPr>
        <w:t xml:space="preserve"> </w:t>
      </w:r>
      <w:proofErr w:type="spellStart"/>
      <w:r w:rsidRPr="007D0318">
        <w:rPr>
          <w:b/>
          <w:lang w:val="ru-RU"/>
        </w:rPr>
        <w:t>Корганов</w:t>
      </w:r>
      <w:proofErr w:type="spellEnd"/>
      <w:r w:rsidRPr="007D0318">
        <w:rPr>
          <w:b/>
          <w:lang w:val="ru-RU"/>
        </w:rPr>
        <w:t xml:space="preserve"> В.</w:t>
      </w:r>
      <w:r>
        <w:rPr>
          <w:b/>
          <w:lang w:val="ru-RU"/>
        </w:rPr>
        <w:t>,</w:t>
      </w:r>
      <w:r w:rsidRPr="00694F53">
        <w:rPr>
          <w:lang w:val="ru-RU"/>
        </w:rPr>
        <w:t xml:space="preserve"> Кавказская музыка, 1908. С. 84.</w:t>
      </w:r>
    </w:p>
  </w:footnote>
  <w:footnote w:id="41">
    <w:p w:rsidR="00F03818" w:rsidRPr="00B971B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B971BE">
        <w:rPr>
          <w:lang w:val="ru-RU"/>
        </w:rPr>
        <w:t xml:space="preserve"> </w:t>
      </w:r>
      <w:r w:rsidRPr="00694F53">
        <w:rPr>
          <w:lang w:val="ru-RU"/>
        </w:rPr>
        <w:t>Там же.</w:t>
      </w:r>
    </w:p>
  </w:footnote>
  <w:footnote w:id="42">
    <w:p w:rsidR="00F03818" w:rsidRPr="008573C1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573C1">
        <w:rPr>
          <w:lang w:val="ru-RU"/>
        </w:rPr>
        <w:t xml:space="preserve"> </w:t>
      </w:r>
      <w:proofErr w:type="spellStart"/>
      <w:r w:rsidRPr="007D0318">
        <w:rPr>
          <w:b/>
          <w:i/>
          <w:iCs/>
          <w:lang w:val="ru-RU"/>
        </w:rPr>
        <w:t>Корганов</w:t>
      </w:r>
      <w:proofErr w:type="spellEnd"/>
      <w:r w:rsidRPr="007D0318">
        <w:rPr>
          <w:b/>
          <w:i/>
          <w:iCs/>
          <w:lang w:val="ru-RU"/>
        </w:rPr>
        <w:t xml:space="preserve"> В.</w:t>
      </w:r>
      <w:r>
        <w:rPr>
          <w:b/>
          <w:i/>
          <w:iCs/>
          <w:lang w:val="ru-RU"/>
        </w:rPr>
        <w:t>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Еще раз о кавказской музыке. Тифлис, 1907. №</w:t>
      </w:r>
      <w:r>
        <w:rPr>
          <w:lang w:val="ru-RU"/>
        </w:rPr>
        <w:t xml:space="preserve"> </w:t>
      </w:r>
      <w:r w:rsidRPr="00694F53">
        <w:rPr>
          <w:lang w:val="ru-RU"/>
        </w:rPr>
        <w:t>292. С. 7–8.</w:t>
      </w:r>
    </w:p>
  </w:footnote>
  <w:footnote w:id="43">
    <w:p w:rsidR="001A1E51" w:rsidRPr="001A1E51" w:rsidRDefault="001A1E51">
      <w:pPr>
        <w:pStyle w:val="a6"/>
        <w:rPr>
          <w:lang w:val="ru-RU"/>
        </w:rPr>
      </w:pPr>
      <w:r>
        <w:rPr>
          <w:rStyle w:val="a8"/>
        </w:rPr>
        <w:footnoteRef/>
      </w:r>
      <w:r w:rsidRPr="001A1E51">
        <w:rPr>
          <w:lang w:val="ru-RU"/>
        </w:rPr>
        <w:t xml:space="preserve"> </w:t>
      </w:r>
      <w:r w:rsidR="000716A6">
        <w:rPr>
          <w:lang w:val="ru-RU"/>
        </w:rPr>
        <w:t>Европейским концертам и лекциям Комитаса  была посвящена</w:t>
      </w:r>
      <w:r w:rsidR="000716A6" w:rsidRPr="000716A6">
        <w:rPr>
          <w:lang w:val="ru-RU"/>
        </w:rPr>
        <w:t xml:space="preserve"> </w:t>
      </w:r>
      <w:r w:rsidR="000716A6">
        <w:rPr>
          <w:lang w:val="ru-RU"/>
        </w:rPr>
        <w:t>статья, опубликован</w:t>
      </w:r>
      <w:r w:rsidR="00610F94">
        <w:rPr>
          <w:lang w:val="ru-RU"/>
        </w:rPr>
        <w:t>н</w:t>
      </w:r>
      <w:r w:rsidR="000716A6">
        <w:rPr>
          <w:lang w:val="ru-RU"/>
        </w:rPr>
        <w:t xml:space="preserve">ая </w:t>
      </w:r>
      <w:r w:rsidR="00AE7099">
        <w:rPr>
          <w:lang w:val="ru-RU"/>
        </w:rPr>
        <w:t>в</w:t>
      </w:r>
      <w:r>
        <w:rPr>
          <w:lang w:val="ru-RU"/>
        </w:rPr>
        <w:t xml:space="preserve"> 1907 году в газете «Кубанский край»</w:t>
      </w:r>
      <w:r w:rsidR="00AE7099">
        <w:rPr>
          <w:lang w:val="ru-RU"/>
        </w:rPr>
        <w:t>,</w:t>
      </w:r>
      <w:r>
        <w:rPr>
          <w:lang w:val="ru-RU"/>
        </w:rPr>
        <w:t xml:space="preserve"> из</w:t>
      </w:r>
      <w:r w:rsidR="00AE7099">
        <w:rPr>
          <w:lang w:val="ru-RU"/>
        </w:rPr>
        <w:t>даваемой в Северном Кавказе</w:t>
      </w:r>
      <w:r>
        <w:rPr>
          <w:lang w:val="ru-RU"/>
        </w:rPr>
        <w:t xml:space="preserve">. См. </w:t>
      </w:r>
      <w:r w:rsidRPr="000716A6">
        <w:rPr>
          <w:b/>
          <w:i/>
          <w:lang w:val="ru-RU"/>
        </w:rPr>
        <w:t>Мурадян М.,</w:t>
      </w:r>
      <w:r>
        <w:rPr>
          <w:lang w:val="ru-RU"/>
        </w:rPr>
        <w:t xml:space="preserve"> Роль и значение Комитаса в</w:t>
      </w:r>
      <w:r w:rsidR="000716A6">
        <w:rPr>
          <w:lang w:val="ru-RU"/>
        </w:rPr>
        <w:t xml:space="preserve"> истории армянской музыки, «Вестник» АН </w:t>
      </w:r>
      <w:proofErr w:type="spellStart"/>
      <w:r w:rsidR="000716A6">
        <w:rPr>
          <w:lang w:val="ru-RU"/>
        </w:rPr>
        <w:t>Арм</w:t>
      </w:r>
      <w:proofErr w:type="spellEnd"/>
      <w:r w:rsidR="000716A6">
        <w:rPr>
          <w:lang w:val="ru-RU"/>
        </w:rPr>
        <w:t>. ССР, №11, 1950. С 37.</w:t>
      </w:r>
      <w:r>
        <w:rPr>
          <w:lang w:val="ru-RU"/>
        </w:rPr>
        <w:t xml:space="preserve"> </w:t>
      </w:r>
      <w:r w:rsidR="000716A6">
        <w:rPr>
          <w:lang w:val="ru-RU"/>
        </w:rPr>
        <w:t xml:space="preserve">(на </w:t>
      </w:r>
      <w:proofErr w:type="spellStart"/>
      <w:r w:rsidR="000716A6">
        <w:rPr>
          <w:lang w:val="ru-RU"/>
        </w:rPr>
        <w:t>арм</w:t>
      </w:r>
      <w:proofErr w:type="spellEnd"/>
      <w:r w:rsidR="000716A6">
        <w:rPr>
          <w:lang w:val="ru-RU"/>
        </w:rPr>
        <w:t>. языке).</w:t>
      </w:r>
    </w:p>
  </w:footnote>
  <w:footnote w:id="44">
    <w:p w:rsidR="00F03818" w:rsidRPr="00A45D4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A45D49">
        <w:rPr>
          <w:lang w:val="ru-RU"/>
        </w:rPr>
        <w:t xml:space="preserve"> </w:t>
      </w:r>
      <w:r w:rsidRPr="00694F53">
        <w:rPr>
          <w:lang w:val="ru-RU"/>
        </w:rPr>
        <w:t>Журн</w:t>
      </w:r>
      <w:r>
        <w:rPr>
          <w:lang w:val="ru-RU"/>
        </w:rPr>
        <w:t>ал «Русская музыкальная газета», 1908,</w:t>
      </w:r>
      <w:r w:rsidRPr="00694F53">
        <w:rPr>
          <w:lang w:val="ru-RU"/>
        </w:rPr>
        <w:t xml:space="preserve"> № 17. С. 414.</w:t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Авторитетный журнал Петербурга, который издавался в 1894–1918 годах. Он освещал значительные события культурной жизни России и зарубежья. </w:t>
      </w:r>
      <w:r>
        <w:rPr>
          <w:lang w:val="ru-RU"/>
        </w:rPr>
        <w:t>См. также</w:t>
      </w:r>
      <w:r w:rsidRPr="00847488">
        <w:rPr>
          <w:b/>
          <w:lang w:val="ru-RU"/>
        </w:rPr>
        <w:t xml:space="preserve"> </w:t>
      </w:r>
      <w:proofErr w:type="spellStart"/>
      <w:r w:rsidRPr="00847488">
        <w:rPr>
          <w:b/>
          <w:i/>
          <w:iCs/>
          <w:lang w:val="ru-RU"/>
        </w:rPr>
        <w:t>Демурян</w:t>
      </w:r>
      <w:proofErr w:type="spellEnd"/>
      <w:r w:rsidRPr="00847488">
        <w:rPr>
          <w:b/>
          <w:i/>
          <w:iCs/>
          <w:lang w:val="ru-RU"/>
        </w:rPr>
        <w:t xml:space="preserve"> С.,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 xml:space="preserve">Комитас </w:t>
      </w:r>
      <w:proofErr w:type="spellStart"/>
      <w:r w:rsidRPr="00694F53">
        <w:rPr>
          <w:lang w:val="ru-RU"/>
        </w:rPr>
        <w:t>Кеворгян</w:t>
      </w:r>
      <w:proofErr w:type="spellEnd"/>
      <w:r w:rsidRPr="00694F53">
        <w:rPr>
          <w:lang w:val="ru-RU"/>
        </w:rPr>
        <w:t xml:space="preserve"> / Сб. «Комитас». Ереван, 1930. С. 93–95.</w:t>
      </w:r>
    </w:p>
  </w:footnote>
  <w:footnote w:id="45">
    <w:p w:rsidR="00F03818" w:rsidRPr="00A45D4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A45D49">
        <w:rPr>
          <w:lang w:val="ru-RU"/>
        </w:rPr>
        <w:t xml:space="preserve"> </w:t>
      </w:r>
      <w:r w:rsidRPr="00FB6466">
        <w:rPr>
          <w:lang w:val="ru-RU"/>
        </w:rPr>
        <w:t>«</w:t>
      </w:r>
      <w:r>
        <w:rPr>
          <w:lang w:val="ru-RU"/>
        </w:rPr>
        <w:t>Русская музыкальная газета». С</w:t>
      </w:r>
      <w:r w:rsidRPr="00940758">
        <w:rPr>
          <w:lang w:val="ru-RU"/>
        </w:rPr>
        <w:t xml:space="preserve">. </w:t>
      </w:r>
      <w:r w:rsidRPr="00FB6466">
        <w:rPr>
          <w:lang w:val="ru-RU"/>
        </w:rPr>
        <w:t>4</w:t>
      </w:r>
      <w:r w:rsidRPr="00940758">
        <w:rPr>
          <w:lang w:val="ru-RU"/>
        </w:rPr>
        <w:t>22</w:t>
      </w:r>
      <w:r>
        <w:rPr>
          <w:lang w:val="ru-RU"/>
        </w:rPr>
        <w:t>.</w:t>
      </w:r>
    </w:p>
  </w:footnote>
  <w:footnote w:id="46">
    <w:p w:rsidR="00F03818" w:rsidRPr="00847488" w:rsidRDefault="00F03818" w:rsidP="00847488">
      <w:pPr>
        <w:spacing w:line="240" w:lineRule="auto"/>
        <w:ind w:firstLine="720"/>
        <w:rPr>
          <w:sz w:val="20"/>
          <w:szCs w:val="20"/>
          <w:lang w:val="ru-RU"/>
        </w:rPr>
      </w:pPr>
      <w:r w:rsidRPr="00D85932">
        <w:rPr>
          <w:rStyle w:val="a8"/>
          <w:sz w:val="20"/>
          <w:szCs w:val="20"/>
        </w:rPr>
        <w:footnoteRef/>
      </w:r>
      <w:r w:rsidRPr="00D85932">
        <w:rPr>
          <w:sz w:val="20"/>
          <w:szCs w:val="20"/>
          <w:lang w:val="ru-RU"/>
        </w:rPr>
        <w:t xml:space="preserve"> В частности, Минорский осуждал политику министра иностранных дел Великобритании Эрнеста </w:t>
      </w:r>
      <w:proofErr w:type="spellStart"/>
      <w:r w:rsidRPr="00D85932">
        <w:rPr>
          <w:sz w:val="20"/>
          <w:szCs w:val="20"/>
          <w:lang w:val="ru-RU"/>
        </w:rPr>
        <w:t>Бевини</w:t>
      </w:r>
      <w:proofErr w:type="spellEnd"/>
      <w:r w:rsidRPr="00D85932">
        <w:rPr>
          <w:sz w:val="20"/>
          <w:szCs w:val="20"/>
          <w:lang w:val="ru-RU"/>
        </w:rPr>
        <w:t xml:space="preserve"> за его сотрудничество с первым министром Турции </w:t>
      </w:r>
      <w:proofErr w:type="spellStart"/>
      <w:r w:rsidRPr="00D85932">
        <w:rPr>
          <w:sz w:val="20"/>
          <w:szCs w:val="20"/>
          <w:lang w:val="ru-RU"/>
        </w:rPr>
        <w:t>Сараджоглу</w:t>
      </w:r>
      <w:proofErr w:type="spellEnd"/>
      <w:r w:rsidRPr="00D85932">
        <w:rPr>
          <w:sz w:val="20"/>
          <w:szCs w:val="20"/>
          <w:lang w:val="ru-RU"/>
        </w:rPr>
        <w:t xml:space="preserve">,  проводившему </w:t>
      </w:r>
      <w:proofErr w:type="spellStart"/>
      <w:r w:rsidRPr="00D85932">
        <w:rPr>
          <w:sz w:val="20"/>
          <w:szCs w:val="20"/>
          <w:lang w:val="ru-RU"/>
        </w:rPr>
        <w:t>армяноненавистническую</w:t>
      </w:r>
      <w:proofErr w:type="spellEnd"/>
      <w:r w:rsidRPr="00D85932">
        <w:rPr>
          <w:sz w:val="20"/>
          <w:szCs w:val="20"/>
          <w:lang w:val="ru-RU"/>
        </w:rPr>
        <w:t xml:space="preserve"> политику. Вспоминая</w:t>
      </w:r>
      <w:r>
        <w:rPr>
          <w:sz w:val="20"/>
          <w:szCs w:val="20"/>
          <w:lang w:val="ru-RU"/>
        </w:rPr>
        <w:t xml:space="preserve"> зверства младотурков и приводя</w:t>
      </w:r>
      <w:r w:rsidRPr="00D85932">
        <w:rPr>
          <w:sz w:val="20"/>
          <w:szCs w:val="20"/>
          <w:lang w:val="ru-RU"/>
        </w:rPr>
        <w:t xml:space="preserve"> известные слова Гитлера</w:t>
      </w:r>
      <w:r>
        <w:rPr>
          <w:sz w:val="20"/>
          <w:szCs w:val="20"/>
          <w:lang w:val="ru-RU"/>
        </w:rPr>
        <w:t xml:space="preserve">: </w:t>
      </w:r>
      <w:proofErr w:type="gramStart"/>
      <w:r>
        <w:rPr>
          <w:sz w:val="20"/>
          <w:szCs w:val="20"/>
          <w:lang w:val="ru-RU"/>
        </w:rPr>
        <w:t xml:space="preserve">- </w:t>
      </w:r>
      <w:r w:rsidRPr="00D85932">
        <w:rPr>
          <w:sz w:val="20"/>
          <w:szCs w:val="20"/>
          <w:lang w:val="ru-RU"/>
        </w:rPr>
        <w:t xml:space="preserve"> «</w:t>
      </w:r>
      <w:proofErr w:type="gramEnd"/>
      <w:r w:rsidRPr="00D85932">
        <w:rPr>
          <w:sz w:val="20"/>
          <w:szCs w:val="20"/>
          <w:lang w:val="ru-RU"/>
        </w:rPr>
        <w:t xml:space="preserve">Кто сегодня помнит о резне армян?», сказанные им в 1939 году за неделю до нападения на Польшу, русский интеллигент отсылает к заявлению именно этого английского высокопоставленного чиновника о том, что в </w:t>
      </w:r>
      <w:proofErr w:type="spellStart"/>
      <w:r w:rsidRPr="00D85932">
        <w:rPr>
          <w:sz w:val="20"/>
          <w:szCs w:val="20"/>
          <w:lang w:val="ru-RU"/>
        </w:rPr>
        <w:t>Карсе</w:t>
      </w:r>
      <w:proofErr w:type="spellEnd"/>
      <w:r w:rsidRPr="00D85932">
        <w:rPr>
          <w:sz w:val="20"/>
          <w:szCs w:val="20"/>
          <w:lang w:val="ru-RU"/>
        </w:rPr>
        <w:t xml:space="preserve"> и </w:t>
      </w:r>
      <w:proofErr w:type="spellStart"/>
      <w:r w:rsidRPr="00D85932">
        <w:rPr>
          <w:sz w:val="20"/>
          <w:szCs w:val="20"/>
          <w:lang w:val="ru-RU"/>
        </w:rPr>
        <w:t>Ардагане</w:t>
      </w:r>
      <w:proofErr w:type="spellEnd"/>
      <w:r w:rsidRPr="00D85932">
        <w:rPr>
          <w:sz w:val="20"/>
          <w:szCs w:val="20"/>
          <w:lang w:val="ru-RU"/>
        </w:rPr>
        <w:t xml:space="preserve"> армян не было.</w:t>
      </w:r>
      <w:r w:rsidRPr="00847488">
        <w:rPr>
          <w:b/>
          <w:sz w:val="20"/>
          <w:szCs w:val="20"/>
          <w:lang w:val="ru-RU"/>
        </w:rPr>
        <w:t xml:space="preserve"> </w:t>
      </w:r>
      <w:r w:rsidRPr="00C510B9">
        <w:rPr>
          <w:sz w:val="20"/>
          <w:szCs w:val="20"/>
          <w:lang w:val="ru-RU"/>
        </w:rPr>
        <w:t>См.</w:t>
      </w:r>
      <w:r w:rsidRPr="00847488">
        <w:rPr>
          <w:b/>
          <w:sz w:val="20"/>
          <w:szCs w:val="20"/>
          <w:lang w:val="ru-RU"/>
        </w:rPr>
        <w:t xml:space="preserve"> </w:t>
      </w:r>
      <w:proofErr w:type="spellStart"/>
      <w:r w:rsidRPr="00847488">
        <w:rPr>
          <w:b/>
          <w:i/>
          <w:iCs/>
          <w:sz w:val="20"/>
          <w:szCs w:val="20"/>
          <w:lang w:val="ru-RU"/>
        </w:rPr>
        <w:t>Бардакчян</w:t>
      </w:r>
      <w:proofErr w:type="spellEnd"/>
      <w:r w:rsidRPr="00847488">
        <w:rPr>
          <w:b/>
          <w:i/>
          <w:iCs/>
          <w:sz w:val="20"/>
          <w:szCs w:val="20"/>
          <w:lang w:val="ru-RU"/>
        </w:rPr>
        <w:t xml:space="preserve"> Г</w:t>
      </w:r>
      <w:r w:rsidRPr="00847488">
        <w:rPr>
          <w:b/>
          <w:sz w:val="20"/>
          <w:szCs w:val="20"/>
          <w:lang w:val="ru-RU"/>
        </w:rPr>
        <w:t>.,</w:t>
      </w:r>
      <w:r w:rsidRPr="00D85932">
        <w:rPr>
          <w:sz w:val="20"/>
          <w:szCs w:val="20"/>
          <w:lang w:val="ru-RU"/>
        </w:rPr>
        <w:t xml:space="preserve"> Гитлер и геноцид армян. </w:t>
      </w:r>
      <w:proofErr w:type="spellStart"/>
      <w:r w:rsidRPr="00D85932">
        <w:rPr>
          <w:sz w:val="20"/>
          <w:szCs w:val="20"/>
          <w:lang w:val="ru-RU"/>
        </w:rPr>
        <w:t>Масачусетс</w:t>
      </w:r>
      <w:proofErr w:type="spellEnd"/>
      <w:r w:rsidRPr="00D85932">
        <w:rPr>
          <w:sz w:val="20"/>
          <w:szCs w:val="20"/>
          <w:lang w:val="ru-RU"/>
        </w:rPr>
        <w:t xml:space="preserve">: Институт  </w:t>
      </w:r>
      <w:proofErr w:type="spellStart"/>
      <w:r w:rsidRPr="00D85932">
        <w:rPr>
          <w:sz w:val="20"/>
          <w:szCs w:val="20"/>
          <w:lang w:val="ru-RU"/>
        </w:rPr>
        <w:t>Зорян</w:t>
      </w:r>
      <w:proofErr w:type="spellEnd"/>
      <w:r w:rsidRPr="00D85932">
        <w:rPr>
          <w:sz w:val="20"/>
          <w:szCs w:val="20"/>
          <w:lang w:val="ru-RU"/>
        </w:rPr>
        <w:t>, 1986.</w:t>
      </w:r>
    </w:p>
  </w:footnote>
  <w:footnote w:id="47">
    <w:p w:rsidR="00F03818" w:rsidRPr="00BA49C8" w:rsidRDefault="00F03818" w:rsidP="00D85932">
      <w:pPr>
        <w:pStyle w:val="a6"/>
        <w:rPr>
          <w:lang w:val="ru-RU"/>
        </w:rPr>
      </w:pPr>
      <w:r>
        <w:rPr>
          <w:rStyle w:val="a8"/>
        </w:rPr>
        <w:footnoteRef/>
      </w:r>
      <w:r w:rsidRPr="00FB6466">
        <w:rPr>
          <w:lang w:val="ru-RU"/>
        </w:rPr>
        <w:t xml:space="preserve"> </w:t>
      </w:r>
      <w:r w:rsidRPr="00BA49C8">
        <w:rPr>
          <w:b/>
          <w:i/>
          <w:lang w:val="ru-RU"/>
        </w:rPr>
        <w:t>Минорский В.,</w:t>
      </w:r>
      <w:r w:rsidRPr="00BA49C8">
        <w:rPr>
          <w:i/>
          <w:lang w:val="ru-RU"/>
        </w:rPr>
        <w:t xml:space="preserve"> </w:t>
      </w:r>
      <w:r w:rsidRPr="00BA49C8">
        <w:rPr>
          <w:lang w:val="ru-RU"/>
        </w:rPr>
        <w:t>Константинопольские встречи,</w:t>
      </w:r>
      <w:r w:rsidRPr="0002344F">
        <w:rPr>
          <w:lang w:val="ru-RU"/>
        </w:rPr>
        <w:t xml:space="preserve"> </w:t>
      </w:r>
      <w:r w:rsidRPr="00BA49C8">
        <w:rPr>
          <w:lang w:val="ru-RU"/>
        </w:rPr>
        <w:t>«Литературная Армения»,</w:t>
      </w:r>
      <w:r w:rsidRPr="0002344F">
        <w:rPr>
          <w:lang w:val="ru-RU"/>
        </w:rPr>
        <w:t xml:space="preserve"> </w:t>
      </w:r>
      <w:r w:rsidRPr="00E95433">
        <w:t>N</w:t>
      </w:r>
      <w:r w:rsidRPr="0002344F">
        <w:rPr>
          <w:lang w:val="ru-RU"/>
        </w:rPr>
        <w:t xml:space="preserve"> </w:t>
      </w:r>
      <w:r w:rsidRPr="00BA49C8">
        <w:rPr>
          <w:lang w:val="ru-RU"/>
        </w:rPr>
        <w:t>10,</w:t>
      </w:r>
      <w:r w:rsidRPr="0002344F">
        <w:rPr>
          <w:lang w:val="ru-RU"/>
        </w:rPr>
        <w:t xml:space="preserve"> </w:t>
      </w:r>
      <w:r>
        <w:rPr>
          <w:lang w:val="ru-RU"/>
        </w:rPr>
        <w:t>1969. С</w:t>
      </w:r>
      <w:r w:rsidRPr="00BA49C8">
        <w:rPr>
          <w:lang w:val="ru-RU"/>
        </w:rPr>
        <w:t>.</w:t>
      </w:r>
      <w:r w:rsidRPr="0002344F">
        <w:rPr>
          <w:lang w:val="ru-RU"/>
        </w:rPr>
        <w:t xml:space="preserve"> </w:t>
      </w:r>
      <w:r w:rsidRPr="00BA49C8">
        <w:rPr>
          <w:lang w:val="ru-RU"/>
        </w:rPr>
        <w:t>81.</w:t>
      </w:r>
    </w:p>
  </w:footnote>
  <w:footnote w:id="48">
    <w:p w:rsidR="00F03818" w:rsidRPr="00FB6466" w:rsidRDefault="00F03818" w:rsidP="00D85932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Там же. С. 82.</w:t>
      </w:r>
      <w:r w:rsidRPr="00FB6466">
        <w:rPr>
          <w:lang w:val="ru-RU"/>
        </w:rPr>
        <w:t xml:space="preserve"> </w:t>
      </w:r>
    </w:p>
  </w:footnote>
  <w:footnote w:id="49">
    <w:p w:rsidR="00F03818" w:rsidRPr="000724E2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0724E2">
        <w:rPr>
          <w:lang w:val="ru-RU"/>
        </w:rPr>
        <w:t xml:space="preserve"> </w:t>
      </w:r>
      <w:r w:rsidRPr="00694F53">
        <w:rPr>
          <w:lang w:val="ru-RU"/>
        </w:rPr>
        <w:t>Черепнин был действующим членом художественного объединения «Мир искусств</w:t>
      </w:r>
      <w:r>
        <w:rPr>
          <w:lang w:val="ru-RU"/>
        </w:rPr>
        <w:t>а». С 1909 года сотрудничал с С.</w:t>
      </w:r>
      <w:r w:rsidRPr="00694F53">
        <w:rPr>
          <w:lang w:val="ru-RU"/>
        </w:rPr>
        <w:t>Дягилевым, писал музыку для балетных постановок его труппы.</w:t>
      </w:r>
      <w:r>
        <w:rPr>
          <w:lang w:val="ru-RU"/>
        </w:rPr>
        <w:t xml:space="preserve"> </w:t>
      </w:r>
      <w:r w:rsidRPr="00694F53">
        <w:rPr>
          <w:lang w:val="ru-RU"/>
        </w:rPr>
        <w:t>В 1917–1918 годах руководил музыкальным училищем Тифлиса,</w:t>
      </w:r>
      <w:r>
        <w:rPr>
          <w:lang w:val="ru-RU"/>
        </w:rPr>
        <w:t xml:space="preserve"> </w:t>
      </w:r>
      <w:r w:rsidRPr="00694F53">
        <w:rPr>
          <w:lang w:val="ru-RU"/>
        </w:rPr>
        <w:t>принимал активное участие в культурной жизни Тифлиса.</w:t>
      </w:r>
    </w:p>
  </w:footnote>
  <w:footnote w:id="50">
    <w:p w:rsidR="00F03818" w:rsidRPr="000724E2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C510B9">
        <w:rPr>
          <w:lang w:val="ru-RU"/>
        </w:rPr>
        <w:t xml:space="preserve"> См.</w:t>
      </w:r>
      <w:r w:rsidRPr="009F7DF8">
        <w:rPr>
          <w:b/>
          <w:lang w:val="ru-RU"/>
        </w:rPr>
        <w:t xml:space="preserve"> </w:t>
      </w:r>
      <w:r w:rsidRPr="009F7DF8">
        <w:rPr>
          <w:b/>
          <w:i/>
          <w:iCs/>
          <w:lang w:val="ru-RU"/>
        </w:rPr>
        <w:t>Гартман Ф</w:t>
      </w:r>
      <w:r w:rsidRPr="009F7DF8">
        <w:rPr>
          <w:b/>
          <w:lang w:val="ru-RU"/>
        </w:rPr>
        <w:t>.,</w:t>
      </w:r>
      <w:r w:rsidRPr="00694F53">
        <w:rPr>
          <w:lang w:val="ru-RU"/>
        </w:rPr>
        <w:t xml:space="preserve"> Лекции о Комитасе (был прочитан в Тифлисе в1919 г.) // Ж-л «</w:t>
      </w:r>
      <w:proofErr w:type="spellStart"/>
      <w:r w:rsidRPr="00694F53">
        <w:rPr>
          <w:lang w:val="ru-RU"/>
        </w:rPr>
        <w:t>Анаит</w:t>
      </w:r>
      <w:proofErr w:type="spellEnd"/>
      <w:r w:rsidRPr="00694F53">
        <w:rPr>
          <w:lang w:val="ru-RU"/>
        </w:rPr>
        <w:t>». 1935. С. 75–80. Эта статья впервые была</w:t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опубликована 1919 году в </w:t>
      </w:r>
      <w:proofErr w:type="spellStart"/>
      <w:r w:rsidRPr="00694F53">
        <w:rPr>
          <w:lang w:val="ru-RU"/>
        </w:rPr>
        <w:t>тифлисской</w:t>
      </w:r>
      <w:proofErr w:type="spellEnd"/>
      <w:r w:rsidRPr="00694F53">
        <w:rPr>
          <w:lang w:val="ru-RU"/>
        </w:rPr>
        <w:t xml:space="preserve"> газете «Кавказское слово» в номерах от 28 февраля и 1 марта. 1935 и 1936 годах она</w:t>
      </w:r>
      <w:r>
        <w:rPr>
          <w:lang w:val="ru-RU"/>
        </w:rPr>
        <w:t xml:space="preserve"> </w:t>
      </w:r>
      <w:r w:rsidRPr="00694F53">
        <w:rPr>
          <w:lang w:val="ru-RU"/>
        </w:rPr>
        <w:t>была опубликована в парижском журнале «</w:t>
      </w:r>
      <w:proofErr w:type="spellStart"/>
      <w:r w:rsidRPr="00694F53">
        <w:rPr>
          <w:lang w:val="ru-RU"/>
        </w:rPr>
        <w:t>Анаит</w:t>
      </w:r>
      <w:proofErr w:type="spellEnd"/>
      <w:r w:rsidRPr="00694F53">
        <w:rPr>
          <w:lang w:val="ru-RU"/>
        </w:rPr>
        <w:t>» в переводе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М.</w:t>
      </w:r>
      <w:r w:rsidRPr="00694F53">
        <w:rPr>
          <w:lang w:val="ru-RU"/>
        </w:rPr>
        <w:t>Бабаян</w:t>
      </w:r>
      <w:proofErr w:type="spellEnd"/>
      <w:r w:rsidRPr="00694F53">
        <w:rPr>
          <w:lang w:val="ru-RU"/>
        </w:rPr>
        <w:t>. См. также Современники о Комитасе. Ереван, 1960.</w:t>
      </w:r>
      <w:r>
        <w:rPr>
          <w:lang w:val="ru-RU"/>
        </w:rPr>
        <w:t xml:space="preserve"> </w:t>
      </w:r>
      <w:r w:rsidRPr="00694F53">
        <w:rPr>
          <w:lang w:val="ru-RU"/>
        </w:rPr>
        <w:t>С. 54–62.</w:t>
      </w:r>
    </w:p>
  </w:footnote>
  <w:footnote w:id="51">
    <w:p w:rsidR="00F03818" w:rsidRPr="006A2367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6A2367">
        <w:rPr>
          <w:lang w:val="ru-RU"/>
        </w:rPr>
        <w:t xml:space="preserve"> </w:t>
      </w:r>
      <w:r w:rsidRPr="00C510B9">
        <w:rPr>
          <w:lang w:val="ru-RU"/>
        </w:rPr>
        <w:t>См.</w:t>
      </w:r>
      <w:r w:rsidRPr="009F7DF8">
        <w:rPr>
          <w:b/>
          <w:lang w:val="ru-RU"/>
        </w:rPr>
        <w:t xml:space="preserve"> </w:t>
      </w:r>
      <w:r w:rsidRPr="009F7DF8">
        <w:rPr>
          <w:b/>
          <w:i/>
          <w:iCs/>
          <w:lang w:val="ru-RU"/>
        </w:rPr>
        <w:t>Гартман Ф.,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Лекция о Комитасе. С. 77.</w:t>
      </w:r>
    </w:p>
  </w:footnote>
  <w:footnote w:id="52">
    <w:p w:rsidR="00F03818" w:rsidRPr="007C0393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7C0393">
        <w:rPr>
          <w:lang w:val="ru-RU"/>
        </w:rPr>
        <w:t xml:space="preserve"> </w:t>
      </w:r>
      <w:r w:rsidRPr="00C510B9">
        <w:rPr>
          <w:lang w:val="ru-RU"/>
        </w:rPr>
        <w:t>См.</w:t>
      </w:r>
      <w:r w:rsidRPr="009F7DF8">
        <w:rPr>
          <w:b/>
          <w:lang w:val="ru-RU"/>
        </w:rPr>
        <w:t xml:space="preserve"> </w:t>
      </w:r>
      <w:r w:rsidRPr="009F7DF8">
        <w:rPr>
          <w:b/>
          <w:i/>
          <w:iCs/>
          <w:lang w:val="ru-RU"/>
        </w:rPr>
        <w:t>Гартман Ф.,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Народная песня</w:t>
      </w:r>
      <w:r>
        <w:rPr>
          <w:lang w:val="ru-RU"/>
        </w:rPr>
        <w:t xml:space="preserve"> и ее собиратели // Ж-л «</w:t>
      </w:r>
      <w:proofErr w:type="spellStart"/>
      <w:r>
        <w:rPr>
          <w:lang w:val="ru-RU"/>
        </w:rPr>
        <w:t>Анаит</w:t>
      </w:r>
      <w:proofErr w:type="spellEnd"/>
      <w:r>
        <w:rPr>
          <w:lang w:val="ru-RU"/>
        </w:rPr>
        <w:t>»,</w:t>
      </w:r>
      <w:r w:rsidRPr="00694F53">
        <w:rPr>
          <w:lang w:val="ru-RU"/>
        </w:rPr>
        <w:t xml:space="preserve"> 1936. С. 30.</w:t>
      </w:r>
    </w:p>
  </w:footnote>
  <w:footnote w:id="53">
    <w:p w:rsidR="00F03818" w:rsidRPr="00BF05BF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BF05BF">
        <w:rPr>
          <w:lang w:val="ru-RU"/>
        </w:rPr>
        <w:t xml:space="preserve"> </w:t>
      </w:r>
      <w:r w:rsidRPr="00A51C95">
        <w:rPr>
          <w:lang w:val="ru-RU"/>
        </w:rPr>
        <w:t>См.</w:t>
      </w:r>
      <w:r w:rsidRPr="00153A5D">
        <w:rPr>
          <w:b/>
          <w:lang w:val="ru-RU"/>
        </w:rPr>
        <w:t xml:space="preserve"> </w:t>
      </w:r>
      <w:r w:rsidRPr="00153A5D">
        <w:rPr>
          <w:b/>
          <w:i/>
          <w:iCs/>
          <w:lang w:val="ru-RU"/>
        </w:rPr>
        <w:t>Гартман Ф</w:t>
      </w:r>
      <w:r w:rsidRPr="00153A5D">
        <w:rPr>
          <w:b/>
          <w:lang w:val="ru-RU"/>
        </w:rPr>
        <w:t>.,</w:t>
      </w:r>
      <w:r w:rsidRPr="00694F53">
        <w:rPr>
          <w:lang w:val="ru-RU"/>
        </w:rPr>
        <w:t xml:space="preserve"> Лекция о Комитасе. С. 76. См. также Современники о Комитасе. Ереван, 1960. С. 55.</w:t>
      </w:r>
    </w:p>
  </w:footnote>
  <w:footnote w:id="54">
    <w:p w:rsidR="00F03818" w:rsidRPr="00153A5D" w:rsidRDefault="00F03818" w:rsidP="00153A5D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CA38A3">
        <w:rPr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 xml:space="preserve">Членами общества были (художник) Е. Татевосян, Г. </w:t>
      </w:r>
      <w:proofErr w:type="spellStart"/>
      <w:proofErr w:type="gramStart"/>
      <w:r w:rsidRPr="00694F53">
        <w:rPr>
          <w:sz w:val="20"/>
          <w:szCs w:val="20"/>
          <w:lang w:val="ru-RU"/>
        </w:rPr>
        <w:t>Левонян,С</w:t>
      </w:r>
      <w:proofErr w:type="spellEnd"/>
      <w:r w:rsidRPr="00694F53">
        <w:rPr>
          <w:sz w:val="20"/>
          <w:szCs w:val="20"/>
          <w:lang w:val="ru-RU"/>
        </w:rPr>
        <w:t>.</w:t>
      </w:r>
      <w:proofErr w:type="gramEnd"/>
      <w:r w:rsidRPr="00694F53">
        <w:rPr>
          <w:sz w:val="20"/>
          <w:szCs w:val="20"/>
          <w:lang w:val="ru-RU"/>
        </w:rPr>
        <w:t xml:space="preserve"> </w:t>
      </w:r>
      <w:proofErr w:type="spellStart"/>
      <w:r w:rsidRPr="00694F53">
        <w:rPr>
          <w:sz w:val="20"/>
          <w:szCs w:val="20"/>
          <w:lang w:val="ru-RU"/>
        </w:rPr>
        <w:t>Меликян</w:t>
      </w:r>
      <w:proofErr w:type="spellEnd"/>
      <w:r w:rsidRPr="00694F53">
        <w:rPr>
          <w:sz w:val="20"/>
          <w:szCs w:val="20"/>
          <w:lang w:val="ru-RU"/>
        </w:rPr>
        <w:t xml:space="preserve">. См. также </w:t>
      </w:r>
      <w:r w:rsidRPr="00153A5D">
        <w:rPr>
          <w:b/>
          <w:i/>
          <w:iCs/>
          <w:sz w:val="20"/>
          <w:szCs w:val="20"/>
          <w:lang w:val="ru-RU"/>
        </w:rPr>
        <w:t>Оганесян Т.,</w:t>
      </w:r>
      <w:r w:rsidRPr="00694F53">
        <w:rPr>
          <w:i/>
          <w:iCs/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Общество «Комитас». Алеппо: «</w:t>
      </w:r>
      <w:proofErr w:type="spellStart"/>
      <w:r w:rsidRPr="00694F53">
        <w:rPr>
          <w:sz w:val="20"/>
          <w:szCs w:val="20"/>
          <w:lang w:val="ru-RU"/>
        </w:rPr>
        <w:t>Гандзасар</w:t>
      </w:r>
      <w:proofErr w:type="spellEnd"/>
      <w:r w:rsidRPr="00694F53">
        <w:rPr>
          <w:sz w:val="20"/>
          <w:szCs w:val="20"/>
          <w:lang w:val="ru-RU"/>
        </w:rPr>
        <w:t xml:space="preserve">», 1994. С. 79–83. </w:t>
      </w:r>
      <w:proofErr w:type="spellStart"/>
      <w:r w:rsidRPr="00153A5D">
        <w:rPr>
          <w:b/>
          <w:i/>
          <w:iCs/>
          <w:sz w:val="20"/>
          <w:szCs w:val="20"/>
          <w:lang w:val="ru-RU"/>
        </w:rPr>
        <w:t>Левонян</w:t>
      </w:r>
      <w:proofErr w:type="spellEnd"/>
      <w:r w:rsidRPr="00153A5D">
        <w:rPr>
          <w:b/>
          <w:i/>
          <w:iCs/>
          <w:sz w:val="20"/>
          <w:szCs w:val="20"/>
          <w:lang w:val="ru-RU"/>
        </w:rPr>
        <w:t xml:space="preserve"> Г.,</w:t>
      </w:r>
      <w:r w:rsidRPr="00694F53">
        <w:rPr>
          <w:i/>
          <w:iCs/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 xml:space="preserve">Наш Комитас / </w:t>
      </w:r>
      <w:proofErr w:type="gramStart"/>
      <w:r w:rsidRPr="00694F53">
        <w:rPr>
          <w:sz w:val="20"/>
          <w:szCs w:val="20"/>
          <w:lang w:val="ru-RU"/>
        </w:rPr>
        <w:t>Сб.«</w:t>
      </w:r>
      <w:proofErr w:type="gramEnd"/>
      <w:r w:rsidRPr="00694F53">
        <w:rPr>
          <w:sz w:val="20"/>
          <w:szCs w:val="20"/>
          <w:lang w:val="ru-RU"/>
        </w:rPr>
        <w:t>Комитас». Ереван, 1930. С. 75–88.</w:t>
      </w:r>
    </w:p>
  </w:footnote>
  <w:footnote w:id="55">
    <w:p w:rsidR="00F03818" w:rsidRPr="008416CB" w:rsidRDefault="00F03818" w:rsidP="00CE46BD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8A69EB">
        <w:rPr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Известно, что в 1899 го</w:t>
      </w:r>
      <w:r>
        <w:rPr>
          <w:sz w:val="20"/>
          <w:szCs w:val="20"/>
          <w:lang w:val="ru-RU"/>
        </w:rPr>
        <w:t>ду Комитас расшифровал интонационную систему</w:t>
      </w:r>
      <w:r w:rsidRPr="00694F53">
        <w:rPr>
          <w:sz w:val="20"/>
          <w:szCs w:val="20"/>
          <w:lang w:val="ru-RU"/>
        </w:rPr>
        <w:t xml:space="preserve"> хазов</w:t>
      </w:r>
      <w:r>
        <w:rPr>
          <w:sz w:val="20"/>
          <w:szCs w:val="20"/>
          <w:lang w:val="ru-RU"/>
        </w:rPr>
        <w:t xml:space="preserve"> (затрагивающую также </w:t>
      </w:r>
      <w:proofErr w:type="gramStart"/>
      <w:r>
        <w:rPr>
          <w:sz w:val="20"/>
          <w:szCs w:val="20"/>
          <w:lang w:val="ru-RU"/>
        </w:rPr>
        <w:t xml:space="preserve">артикуляцию) </w:t>
      </w:r>
      <w:r w:rsidRPr="00694F53">
        <w:rPr>
          <w:sz w:val="20"/>
          <w:szCs w:val="20"/>
          <w:lang w:val="ru-RU"/>
        </w:rPr>
        <w:t xml:space="preserve"> и</w:t>
      </w:r>
      <w:proofErr w:type="gramEnd"/>
      <w:r w:rsidRPr="00694F53">
        <w:rPr>
          <w:sz w:val="20"/>
          <w:szCs w:val="20"/>
          <w:lang w:val="ru-RU"/>
        </w:rPr>
        <w:t xml:space="preserve"> принялся за расшифровку других систем (</w:t>
      </w:r>
      <w:r>
        <w:rPr>
          <w:sz w:val="20"/>
          <w:szCs w:val="20"/>
          <w:lang w:val="ru-RU"/>
        </w:rPr>
        <w:t>метро-ритмических особенностей этих знаков).</w:t>
      </w:r>
    </w:p>
  </w:footnote>
  <w:footnote w:id="56">
    <w:p w:rsidR="00F03818" w:rsidRPr="00C10789" w:rsidRDefault="00F03818" w:rsidP="00CE46BD">
      <w:pPr>
        <w:widowControl w:val="0"/>
        <w:autoSpaceDE w:val="0"/>
        <w:autoSpaceDN w:val="0"/>
        <w:adjustRightInd w:val="0"/>
        <w:spacing w:line="240" w:lineRule="auto"/>
        <w:ind w:firstLine="720"/>
        <w:rPr>
          <w:szCs w:val="24"/>
          <w:lang w:val="ru-RU"/>
        </w:rPr>
      </w:pPr>
      <w:r>
        <w:rPr>
          <w:rStyle w:val="a8"/>
        </w:rPr>
        <w:footnoteRef/>
      </w:r>
      <w:r w:rsidRPr="00BB5EFB">
        <w:rPr>
          <w:sz w:val="20"/>
          <w:szCs w:val="20"/>
          <w:lang w:val="ru-RU"/>
        </w:rPr>
        <w:t xml:space="preserve"> М. </w:t>
      </w:r>
      <w:proofErr w:type="spellStart"/>
      <w:r w:rsidRPr="00BB5EFB">
        <w:rPr>
          <w:sz w:val="20"/>
          <w:szCs w:val="20"/>
          <w:lang w:val="ru-RU"/>
        </w:rPr>
        <w:t>Гнесин</w:t>
      </w:r>
      <w:proofErr w:type="spellEnd"/>
      <w:r w:rsidRPr="00BB5EFB">
        <w:rPr>
          <w:sz w:val="20"/>
          <w:szCs w:val="20"/>
          <w:lang w:val="ru-RU"/>
        </w:rPr>
        <w:t xml:space="preserve"> – выпускник Петербургской консерватории, обучался у Н. Римского-Корсакова и А. </w:t>
      </w:r>
      <w:proofErr w:type="spellStart"/>
      <w:r w:rsidRPr="00BB5EFB">
        <w:rPr>
          <w:sz w:val="20"/>
          <w:szCs w:val="20"/>
          <w:lang w:val="ru-RU"/>
        </w:rPr>
        <w:t>Лядова</w:t>
      </w:r>
      <w:proofErr w:type="spellEnd"/>
      <w:r w:rsidRPr="00BB5EFB">
        <w:rPr>
          <w:sz w:val="20"/>
          <w:szCs w:val="20"/>
          <w:lang w:val="ru-RU"/>
        </w:rPr>
        <w:t>. Параллельно с композиторской и педагогической деятельностью он проявил большой интерес к фольклору народов Востока. В 1910–1920 годах он много путешествовал, посетил Палестину и ряд других восточных стран. Являясь крупным знатоком еврейской музыки, он провел огромную работу по ее изучению и пропаганде.</w:t>
      </w:r>
    </w:p>
    <w:p w:rsidR="00F03818" w:rsidRPr="00BB5EFB" w:rsidRDefault="00F03818">
      <w:pPr>
        <w:pStyle w:val="a6"/>
        <w:rPr>
          <w:lang w:val="ru-RU"/>
        </w:rPr>
      </w:pPr>
    </w:p>
  </w:footnote>
  <w:footnote w:id="57">
    <w:p w:rsidR="00F03818" w:rsidRPr="00BB5EFB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BB5EFB">
        <w:rPr>
          <w:lang w:val="ru-RU"/>
        </w:rPr>
        <w:t xml:space="preserve"> </w:t>
      </w:r>
      <w:r w:rsidRPr="00694F53">
        <w:rPr>
          <w:lang w:val="ru-RU"/>
        </w:rPr>
        <w:t xml:space="preserve">Письмо М. </w:t>
      </w:r>
      <w:proofErr w:type="spellStart"/>
      <w:r w:rsidRPr="00694F53">
        <w:rPr>
          <w:lang w:val="ru-RU"/>
        </w:rPr>
        <w:t>Гнесина</w:t>
      </w:r>
      <w:proofErr w:type="spellEnd"/>
      <w:r w:rsidRPr="00694F53">
        <w:rPr>
          <w:lang w:val="ru-RU"/>
        </w:rPr>
        <w:t xml:space="preserve"> «Из встречи с Комитасом» впервые было</w:t>
      </w:r>
      <w:r>
        <w:rPr>
          <w:lang w:val="ru-RU"/>
        </w:rPr>
        <w:t xml:space="preserve"> </w:t>
      </w:r>
      <w:r w:rsidRPr="00694F53">
        <w:rPr>
          <w:lang w:val="ru-RU"/>
        </w:rPr>
        <w:t>опу</w:t>
      </w:r>
      <w:r>
        <w:rPr>
          <w:lang w:val="ru-RU"/>
        </w:rPr>
        <w:t>бликовано в газете «Коммунист», Ереван, 1946, 5 апреля</w:t>
      </w:r>
      <w:r w:rsidRPr="00694F53">
        <w:rPr>
          <w:lang w:val="ru-RU"/>
        </w:rPr>
        <w:t>.</w:t>
      </w:r>
    </w:p>
  </w:footnote>
  <w:footnote w:id="58">
    <w:p w:rsidR="00F03818" w:rsidRPr="00196564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i/>
          <w:lang w:val="ru-RU"/>
        </w:rPr>
        <w:t xml:space="preserve"> </w:t>
      </w:r>
      <w:r w:rsidRPr="008416CB">
        <w:rPr>
          <w:b/>
          <w:i/>
        </w:rPr>
        <w:t> </w:t>
      </w:r>
      <w:proofErr w:type="spellStart"/>
      <w:r w:rsidRPr="008416CB">
        <w:rPr>
          <w:b/>
          <w:i/>
          <w:lang w:val="ru-RU"/>
        </w:rPr>
        <w:t>Гнесин</w:t>
      </w:r>
      <w:proofErr w:type="spellEnd"/>
      <w:r w:rsidRPr="008416CB">
        <w:rPr>
          <w:b/>
          <w:i/>
          <w:lang w:val="ru-RU"/>
        </w:rPr>
        <w:t xml:space="preserve"> М</w:t>
      </w:r>
      <w:r w:rsidRPr="008416CB">
        <w:rPr>
          <w:b/>
          <w:lang w:val="ru-RU"/>
        </w:rPr>
        <w:t>.,</w:t>
      </w:r>
      <w:r w:rsidRPr="00196564">
        <w:rPr>
          <w:lang w:val="ru-RU"/>
        </w:rPr>
        <w:t xml:space="preserve"> Статьи</w:t>
      </w:r>
      <w:r>
        <w:rPr>
          <w:lang w:val="ru-RU"/>
        </w:rPr>
        <w:t>.</w:t>
      </w:r>
      <w:r w:rsidRPr="00196564">
        <w:rPr>
          <w:lang w:val="ru-RU"/>
        </w:rPr>
        <w:t xml:space="preserve"> Воспоминания</w:t>
      </w:r>
      <w:r>
        <w:rPr>
          <w:lang w:val="ru-RU"/>
        </w:rPr>
        <w:t>.</w:t>
      </w:r>
      <w:r w:rsidRPr="00196564">
        <w:rPr>
          <w:lang w:val="ru-RU"/>
        </w:rPr>
        <w:t xml:space="preserve"> Материалы, изд. «</w:t>
      </w:r>
      <w:proofErr w:type="spellStart"/>
      <w:r w:rsidRPr="00196564">
        <w:rPr>
          <w:lang w:val="ru-RU"/>
        </w:rPr>
        <w:t>Сов.композитор</w:t>
      </w:r>
      <w:proofErr w:type="spellEnd"/>
      <w:r w:rsidRPr="00196564">
        <w:rPr>
          <w:lang w:val="ru-RU"/>
        </w:rPr>
        <w:t xml:space="preserve">», М., </w:t>
      </w:r>
      <w:r>
        <w:rPr>
          <w:lang w:val="ru-RU"/>
        </w:rPr>
        <w:t>1961. С</w:t>
      </w:r>
      <w:r w:rsidRPr="00196564">
        <w:rPr>
          <w:lang w:val="ru-RU"/>
        </w:rPr>
        <w:t>. 192.</w:t>
      </w:r>
    </w:p>
  </w:footnote>
  <w:footnote w:id="59">
    <w:p w:rsidR="00F03818" w:rsidRPr="001A5B5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1A5B5E">
        <w:rPr>
          <w:lang w:val="ru-RU"/>
        </w:rPr>
        <w:t xml:space="preserve"> </w:t>
      </w:r>
      <w:proofErr w:type="spellStart"/>
      <w:r w:rsidRPr="001A5B5E">
        <w:rPr>
          <w:i/>
          <w:lang w:val="ru-RU"/>
        </w:rPr>
        <w:t>Мигдаль</w:t>
      </w:r>
      <w:proofErr w:type="spellEnd"/>
      <w:r w:rsidRPr="001A5B5E">
        <w:rPr>
          <w:lang w:val="ru-RU"/>
        </w:rPr>
        <w:t xml:space="preserve">, </w:t>
      </w:r>
      <w:r w:rsidRPr="00811634">
        <w:t>Times</w:t>
      </w:r>
      <w:r w:rsidRPr="001A5B5E">
        <w:rPr>
          <w:lang w:val="ru-RU"/>
        </w:rPr>
        <w:t xml:space="preserve">, </w:t>
      </w:r>
      <w:r w:rsidRPr="00811634">
        <w:t>N</w:t>
      </w:r>
      <w:r>
        <w:rPr>
          <w:lang w:val="ru-RU"/>
        </w:rPr>
        <w:t xml:space="preserve"> 36-37, июль-август, 2003. С</w:t>
      </w:r>
      <w:r w:rsidRPr="001A5B5E">
        <w:rPr>
          <w:lang w:val="ru-RU"/>
        </w:rPr>
        <w:t>. 25.</w:t>
      </w:r>
    </w:p>
  </w:footnote>
  <w:footnote w:id="60">
    <w:p w:rsidR="00F03818" w:rsidRPr="00740D5D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740D5D">
        <w:rPr>
          <w:lang w:val="ru-RU"/>
        </w:rPr>
        <w:t xml:space="preserve"> </w:t>
      </w:r>
      <w:proofErr w:type="spellStart"/>
      <w:r w:rsidRPr="008416CB">
        <w:rPr>
          <w:b/>
          <w:i/>
          <w:lang w:val="ru-RU"/>
        </w:rPr>
        <w:t>Гнесин</w:t>
      </w:r>
      <w:proofErr w:type="spellEnd"/>
      <w:r w:rsidRPr="008416CB">
        <w:rPr>
          <w:b/>
          <w:i/>
          <w:lang w:val="ru-RU"/>
        </w:rPr>
        <w:t xml:space="preserve"> М</w:t>
      </w:r>
      <w:r w:rsidRPr="008416CB">
        <w:rPr>
          <w:b/>
          <w:lang w:val="ru-RU"/>
        </w:rPr>
        <w:t>.,</w:t>
      </w:r>
      <w:r w:rsidRPr="00740D5D">
        <w:rPr>
          <w:lang w:val="ru-RU"/>
        </w:rPr>
        <w:t xml:space="preserve"> Статьи. Воспоминания. Материалы,</w:t>
      </w:r>
      <w:r>
        <w:rPr>
          <w:lang w:val="ru-RU"/>
        </w:rPr>
        <w:t xml:space="preserve"> </w:t>
      </w:r>
      <w:r w:rsidRPr="00740D5D">
        <w:rPr>
          <w:lang w:val="ru-RU"/>
        </w:rPr>
        <w:t>изд. «</w:t>
      </w:r>
      <w:proofErr w:type="spellStart"/>
      <w:r w:rsidRPr="00740D5D">
        <w:rPr>
          <w:lang w:val="ru-RU"/>
        </w:rPr>
        <w:t>Сов.композитор</w:t>
      </w:r>
      <w:proofErr w:type="spellEnd"/>
      <w:r w:rsidRPr="00740D5D">
        <w:rPr>
          <w:lang w:val="ru-RU"/>
        </w:rPr>
        <w:t>», М., 1961</w:t>
      </w:r>
      <w:r>
        <w:rPr>
          <w:lang w:val="ru-RU"/>
        </w:rPr>
        <w:t>.</w:t>
      </w:r>
      <w:r w:rsidRPr="00740D5D">
        <w:rPr>
          <w:lang w:val="ru-RU"/>
        </w:rPr>
        <w:t xml:space="preserve"> </w:t>
      </w:r>
      <w:r>
        <w:rPr>
          <w:lang w:val="ru-RU"/>
        </w:rPr>
        <w:t>С</w:t>
      </w:r>
      <w:r w:rsidRPr="00740D5D">
        <w:rPr>
          <w:lang w:val="ru-RU"/>
        </w:rPr>
        <w:t>. 193.</w:t>
      </w:r>
    </w:p>
  </w:footnote>
  <w:footnote w:id="61">
    <w:p w:rsidR="00F03818" w:rsidRPr="00E05781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E05781">
        <w:rPr>
          <w:lang w:val="ru-RU"/>
        </w:rPr>
        <w:t xml:space="preserve"> </w:t>
      </w:r>
      <w:r w:rsidRPr="00694F53">
        <w:rPr>
          <w:lang w:val="ru-RU"/>
        </w:rPr>
        <w:t xml:space="preserve">Глинка и Комитас, </w:t>
      </w:r>
      <w:r>
        <w:rPr>
          <w:lang w:val="ru-RU"/>
        </w:rPr>
        <w:t>«</w:t>
      </w:r>
      <w:proofErr w:type="spellStart"/>
      <w:r>
        <w:rPr>
          <w:lang w:val="ru-RU"/>
        </w:rPr>
        <w:t>Советакан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арвест</w:t>
      </w:r>
      <w:proofErr w:type="spellEnd"/>
      <w:r>
        <w:rPr>
          <w:lang w:val="ru-RU"/>
        </w:rPr>
        <w:t>», № 2, 1957. С</w:t>
      </w:r>
      <w:r w:rsidRPr="00694F53">
        <w:rPr>
          <w:lang w:val="ru-RU"/>
        </w:rPr>
        <w:t>. 39.</w:t>
      </w:r>
    </w:p>
  </w:footnote>
  <w:footnote w:id="62">
    <w:p w:rsidR="00F03818" w:rsidRPr="00191618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96503">
        <w:rPr>
          <w:lang w:val="ru-RU"/>
        </w:rPr>
        <w:t xml:space="preserve"> </w:t>
      </w:r>
      <w:r w:rsidRPr="00694F53">
        <w:rPr>
          <w:lang w:val="ru-RU"/>
        </w:rPr>
        <w:t>Эти ценные сведения нам были предоставлены музыковедом</w:t>
      </w:r>
      <w:r>
        <w:rPr>
          <w:lang w:val="ru-RU"/>
        </w:rPr>
        <w:t xml:space="preserve">, доктором искусствоведения, </w:t>
      </w:r>
      <w:r w:rsidRPr="00694F53">
        <w:rPr>
          <w:lang w:val="ru-RU"/>
        </w:rPr>
        <w:t xml:space="preserve">профессором Ж. </w:t>
      </w:r>
      <w:proofErr w:type="spellStart"/>
      <w:r w:rsidRPr="00694F53">
        <w:rPr>
          <w:lang w:val="ru-RU"/>
        </w:rPr>
        <w:t>Зурабян</w:t>
      </w:r>
      <w:proofErr w:type="spellEnd"/>
      <w:r w:rsidRPr="00694F53">
        <w:rPr>
          <w:lang w:val="ru-RU"/>
        </w:rPr>
        <w:t xml:space="preserve">, которая долгие годы была в творческом контакте с </w:t>
      </w:r>
      <w:proofErr w:type="spellStart"/>
      <w:r w:rsidRPr="00694F53">
        <w:rPr>
          <w:lang w:val="ru-RU"/>
        </w:rPr>
        <w:t>Земцовским</w:t>
      </w:r>
      <w:proofErr w:type="spellEnd"/>
      <w:r w:rsidRPr="00694F53">
        <w:rPr>
          <w:lang w:val="ru-RU"/>
        </w:rPr>
        <w:t xml:space="preserve">. В 80-х годах </w:t>
      </w:r>
      <w:proofErr w:type="spellStart"/>
      <w:r w:rsidRPr="00694F53">
        <w:rPr>
          <w:lang w:val="ru-RU"/>
        </w:rPr>
        <w:t>Земцовский</w:t>
      </w:r>
      <w:proofErr w:type="spellEnd"/>
      <w:r w:rsidRPr="00694F53">
        <w:rPr>
          <w:lang w:val="ru-RU"/>
        </w:rPr>
        <w:t xml:space="preserve"> приезжал</w:t>
      </w:r>
      <w:r>
        <w:rPr>
          <w:lang w:val="ru-RU"/>
        </w:rPr>
        <w:t xml:space="preserve"> </w:t>
      </w:r>
      <w:r w:rsidRPr="00694F53">
        <w:rPr>
          <w:lang w:val="ru-RU"/>
        </w:rPr>
        <w:t>в Ереван, его связывали тесные взаимоотношения с армянскими музыковедами и искусствоведами и другими деятелями армянской культуры.</w:t>
      </w:r>
      <w:r>
        <w:rPr>
          <w:lang w:val="ru-RU"/>
        </w:rPr>
        <w:t xml:space="preserve"> С 1994 года живет в Лос-Анджелесе.</w:t>
      </w:r>
      <w:r w:rsidRPr="00191618">
        <w:rPr>
          <w:lang w:val="ru-RU"/>
        </w:rPr>
        <w:t xml:space="preserve"> </w:t>
      </w:r>
    </w:p>
  </w:footnote>
  <w:footnote w:id="63">
    <w:p w:rsidR="00F03818" w:rsidRPr="00191618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Комитас </w:t>
      </w:r>
      <w:proofErr w:type="spellStart"/>
      <w:r>
        <w:rPr>
          <w:lang w:val="ru-RU"/>
        </w:rPr>
        <w:t>Вардапет</w:t>
      </w:r>
      <w:proofErr w:type="spellEnd"/>
      <w:r>
        <w:rPr>
          <w:lang w:val="ru-RU"/>
        </w:rPr>
        <w:t xml:space="preserve"> основательно занимался изучением хазами для </w:t>
      </w:r>
      <w:proofErr w:type="spellStart"/>
      <w:r>
        <w:rPr>
          <w:lang w:val="ru-RU"/>
        </w:rPr>
        <w:t>дпиров</w:t>
      </w:r>
      <w:proofErr w:type="spellEnd"/>
      <w:r>
        <w:rPr>
          <w:lang w:val="ru-RU"/>
        </w:rPr>
        <w:t xml:space="preserve"> (в основном чтецов – псаломщиков). См. «</w:t>
      </w:r>
      <w:proofErr w:type="spellStart"/>
      <w:r>
        <w:rPr>
          <w:lang w:val="ru-RU"/>
        </w:rPr>
        <w:t>Дашинк</w:t>
      </w:r>
      <w:proofErr w:type="spellEnd"/>
      <w:r>
        <w:rPr>
          <w:lang w:val="ru-RU"/>
        </w:rPr>
        <w:t>», Константинополь, 1911, № 549. С. 1.</w:t>
      </w:r>
    </w:p>
  </w:footnote>
  <w:footnote w:id="64">
    <w:p w:rsidR="00F03818" w:rsidRPr="00AE59A4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96503">
        <w:rPr>
          <w:lang w:val="ru-RU"/>
        </w:rPr>
        <w:t xml:space="preserve"> </w:t>
      </w:r>
      <w:r w:rsidRPr="00AE59A4">
        <w:rPr>
          <w:lang w:val="ru-RU"/>
        </w:rPr>
        <w:t>РГАЛИ,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ф.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2954,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оп.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1,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ед.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хр.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111.</w:t>
      </w:r>
    </w:p>
  </w:footnote>
  <w:footnote w:id="65">
    <w:p w:rsidR="00F03818" w:rsidRPr="00AE59A4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96503">
        <w:rPr>
          <w:lang w:val="ru-RU"/>
        </w:rPr>
        <w:t xml:space="preserve"> </w:t>
      </w:r>
      <w:r w:rsidRPr="00AE59A4">
        <w:rPr>
          <w:lang w:val="ru-RU"/>
        </w:rPr>
        <w:t xml:space="preserve">АИВ 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РАН,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ф.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85,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оп.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2,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ед.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хр.</w:t>
      </w:r>
      <w:r w:rsidRPr="006E7E96">
        <w:rPr>
          <w:lang w:val="ru-RU"/>
        </w:rPr>
        <w:t xml:space="preserve"> </w:t>
      </w:r>
      <w:r w:rsidRPr="00AE59A4">
        <w:rPr>
          <w:lang w:val="ru-RU"/>
        </w:rPr>
        <w:t>161.</w:t>
      </w:r>
    </w:p>
  </w:footnote>
  <w:footnote w:id="66">
    <w:p w:rsidR="00F03818" w:rsidRPr="00896503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96503">
        <w:rPr>
          <w:lang w:val="ru-RU"/>
        </w:rPr>
        <w:t xml:space="preserve"> </w:t>
      </w:r>
      <w:r w:rsidRPr="00274FBD">
        <w:rPr>
          <w:lang w:val="ru-RU"/>
        </w:rPr>
        <w:t>АИВ РАН,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ф.</w:t>
      </w:r>
      <w:r>
        <w:t> 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85,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оп.</w:t>
      </w:r>
      <w:r>
        <w:t> </w:t>
      </w:r>
      <w:r w:rsidRPr="00274FBD">
        <w:rPr>
          <w:lang w:val="ru-RU"/>
        </w:rPr>
        <w:t>1,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ед.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хр.</w:t>
      </w:r>
      <w:r>
        <w:t> </w:t>
      </w:r>
      <w:r w:rsidRPr="00274FBD">
        <w:rPr>
          <w:lang w:val="ru-RU"/>
        </w:rPr>
        <w:t>47/1/,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тетрадь МС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132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/2,</w:t>
      </w:r>
      <w:r w:rsidRPr="006E7E96">
        <w:rPr>
          <w:lang w:val="ru-RU"/>
        </w:rPr>
        <w:t xml:space="preserve"> </w:t>
      </w:r>
      <w:r w:rsidRPr="00274FBD">
        <w:rPr>
          <w:lang w:val="ru-RU"/>
        </w:rPr>
        <w:t>лист 3.</w:t>
      </w:r>
      <w:r>
        <w:rPr>
          <w:lang w:val="ru-RU"/>
        </w:rPr>
        <w:t xml:space="preserve"> </w:t>
      </w:r>
      <w:r w:rsidRPr="00274FBD">
        <w:rPr>
          <w:lang w:val="ru-RU"/>
        </w:rPr>
        <w:t>Его Священству Архимандриту Армян,</w:t>
      </w:r>
      <w:r w:rsidRPr="00E641C4">
        <w:rPr>
          <w:lang w:val="ru-RU"/>
        </w:rPr>
        <w:t xml:space="preserve"> </w:t>
      </w:r>
      <w:r w:rsidRPr="00274FBD">
        <w:rPr>
          <w:lang w:val="ru-RU"/>
        </w:rPr>
        <w:t>Комитасу в Константинополь.</w:t>
      </w:r>
      <w:r>
        <w:rPr>
          <w:rFonts w:cs="Sylfaen"/>
          <w:lang w:val="ru-RU"/>
        </w:rPr>
        <w:t xml:space="preserve"> См. также</w:t>
      </w:r>
      <w:r w:rsidRPr="00C273DE">
        <w:rPr>
          <w:rFonts w:cs="Sylfaen"/>
          <w:b/>
          <w:lang w:val="ru-RU"/>
        </w:rPr>
        <w:t xml:space="preserve"> </w:t>
      </w:r>
      <w:r w:rsidRPr="00C273DE">
        <w:rPr>
          <w:b/>
          <w:i/>
          <w:lang w:val="ru-RU"/>
        </w:rPr>
        <w:t xml:space="preserve">Е. </w:t>
      </w:r>
      <w:proofErr w:type="spellStart"/>
      <w:r w:rsidRPr="00C273DE">
        <w:rPr>
          <w:b/>
          <w:i/>
          <w:lang w:val="ru-RU"/>
        </w:rPr>
        <w:t>Хаздан</w:t>
      </w:r>
      <w:proofErr w:type="spellEnd"/>
      <w:r w:rsidRPr="00C273DE">
        <w:rPr>
          <w:b/>
          <w:i/>
          <w:lang w:val="ru-RU"/>
        </w:rPr>
        <w:t>.,</w:t>
      </w:r>
      <w:r w:rsidRPr="00274FBD">
        <w:rPr>
          <w:lang w:val="ru-RU"/>
        </w:rPr>
        <w:t xml:space="preserve"> Давид </w:t>
      </w:r>
      <w:proofErr w:type="spellStart"/>
      <w:r w:rsidRPr="00274FBD">
        <w:rPr>
          <w:lang w:val="ru-RU"/>
        </w:rPr>
        <w:t>Маггид</w:t>
      </w:r>
      <w:proofErr w:type="spellEnd"/>
      <w:r w:rsidRPr="00274FBD">
        <w:rPr>
          <w:lang w:val="ru-RU"/>
        </w:rPr>
        <w:t xml:space="preserve">, Библейские акценты»: история одной публикации // Временник </w:t>
      </w:r>
      <w:proofErr w:type="spellStart"/>
      <w:r w:rsidRPr="00274FBD">
        <w:rPr>
          <w:lang w:val="ru-RU"/>
        </w:rPr>
        <w:t>Зубцовского</w:t>
      </w:r>
      <w:proofErr w:type="spellEnd"/>
      <w:r w:rsidRPr="00274FBD">
        <w:rPr>
          <w:lang w:val="ru-RU"/>
        </w:rPr>
        <w:t xml:space="preserve"> института. </w:t>
      </w:r>
      <w:proofErr w:type="spellStart"/>
      <w:r w:rsidRPr="00274FBD">
        <w:rPr>
          <w:lang w:val="ru-RU"/>
        </w:rPr>
        <w:t>Вып</w:t>
      </w:r>
      <w:proofErr w:type="spellEnd"/>
      <w:r w:rsidRPr="00274FBD">
        <w:rPr>
          <w:lang w:val="ru-RU"/>
        </w:rPr>
        <w:t xml:space="preserve">. 8. </w:t>
      </w:r>
      <w:proofErr w:type="spellStart"/>
      <w:r>
        <w:rPr>
          <w:lang w:val="ru-RU"/>
        </w:rPr>
        <w:t>Зубцовский</w:t>
      </w:r>
      <w:proofErr w:type="spellEnd"/>
      <w:r>
        <w:rPr>
          <w:lang w:val="ru-RU"/>
        </w:rPr>
        <w:t xml:space="preserve"> институт. СПб. 2012. С</w:t>
      </w:r>
      <w:r w:rsidRPr="00274FBD">
        <w:rPr>
          <w:lang w:val="ru-RU"/>
        </w:rPr>
        <w:t>. 39.</w:t>
      </w:r>
    </w:p>
  </w:footnote>
  <w:footnote w:id="67">
    <w:p w:rsidR="00F03818" w:rsidRPr="00896503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896503">
        <w:rPr>
          <w:lang w:val="ru-RU"/>
        </w:rPr>
        <w:t xml:space="preserve"> </w:t>
      </w:r>
      <w:r>
        <w:rPr>
          <w:lang w:val="ru-RU"/>
        </w:rPr>
        <w:t xml:space="preserve">Вернее </w:t>
      </w:r>
      <w:r w:rsidRPr="00694F53">
        <w:rPr>
          <w:lang w:val="ru-RU"/>
        </w:rPr>
        <w:t xml:space="preserve"> – в Закавказье и на</w:t>
      </w:r>
      <w:r>
        <w:rPr>
          <w:lang w:val="ru-RU"/>
        </w:rPr>
        <w:t xml:space="preserve"> </w:t>
      </w:r>
      <w:r w:rsidRPr="00694F53">
        <w:rPr>
          <w:lang w:val="ru-RU"/>
        </w:rPr>
        <w:t>Ближнем Востоке.</w:t>
      </w:r>
    </w:p>
  </w:footnote>
  <w:footnote w:id="68">
    <w:p w:rsidR="00F03818" w:rsidRPr="0047682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47682E">
        <w:rPr>
          <w:lang w:val="ru-RU"/>
        </w:rPr>
        <w:t xml:space="preserve"> АИВ РАН,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ф.</w:t>
      </w:r>
      <w:r w:rsidRPr="008A4923">
        <w:t> 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85,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оп.</w:t>
      </w:r>
      <w:r w:rsidRPr="008A4923">
        <w:t> </w:t>
      </w:r>
      <w:r w:rsidRPr="0047682E">
        <w:rPr>
          <w:lang w:val="ru-RU"/>
        </w:rPr>
        <w:t>1,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ед.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хр.</w:t>
      </w:r>
      <w:r w:rsidRPr="008A4923">
        <w:t> </w:t>
      </w:r>
      <w:r w:rsidRPr="0047682E">
        <w:rPr>
          <w:lang w:val="ru-RU"/>
        </w:rPr>
        <w:t>47/1/,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тетрадь МС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132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/2,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лист 3.</w:t>
      </w:r>
      <w:r>
        <w:rPr>
          <w:lang w:val="ru-RU"/>
        </w:rPr>
        <w:t xml:space="preserve"> </w:t>
      </w:r>
      <w:r w:rsidRPr="0047682E">
        <w:rPr>
          <w:lang w:val="ru-RU"/>
        </w:rPr>
        <w:t>Его Священству Архимандриту Армян,</w:t>
      </w:r>
      <w:r w:rsidRPr="008A4923">
        <w:rPr>
          <w:lang w:val="ru-RU"/>
        </w:rPr>
        <w:t xml:space="preserve"> </w:t>
      </w:r>
      <w:r w:rsidRPr="0047682E">
        <w:rPr>
          <w:lang w:val="ru-RU"/>
        </w:rPr>
        <w:t>Комитасу в Константинополь.</w:t>
      </w:r>
    </w:p>
  </w:footnote>
  <w:footnote w:id="69">
    <w:p w:rsidR="00F03818" w:rsidRPr="004A48A1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r w:rsidRPr="00694F53">
        <w:rPr>
          <w:lang w:val="ru-RU"/>
        </w:rPr>
        <w:t xml:space="preserve">См. </w:t>
      </w:r>
      <w:r w:rsidRPr="00694F53">
        <w:rPr>
          <w:i/>
          <w:iCs/>
          <w:lang w:val="ru-RU"/>
        </w:rPr>
        <w:t>Гартман Ф</w:t>
      </w:r>
      <w:r w:rsidRPr="00694F53">
        <w:rPr>
          <w:lang w:val="ru-RU"/>
        </w:rPr>
        <w:t>. Народная песня и ее собиратели. Париж:</w:t>
      </w:r>
      <w:r>
        <w:rPr>
          <w:lang w:val="ru-RU"/>
        </w:rPr>
        <w:t xml:space="preserve"> </w:t>
      </w:r>
      <w:r w:rsidRPr="00694F53">
        <w:rPr>
          <w:lang w:val="ru-RU"/>
        </w:rPr>
        <w:t>«</w:t>
      </w:r>
      <w:proofErr w:type="spellStart"/>
      <w:r w:rsidRPr="00694F53">
        <w:rPr>
          <w:lang w:val="ru-RU"/>
        </w:rPr>
        <w:t>Анаит</w:t>
      </w:r>
      <w:proofErr w:type="spellEnd"/>
      <w:r w:rsidRPr="00694F53">
        <w:rPr>
          <w:lang w:val="ru-RU"/>
        </w:rPr>
        <w:t>», 1936. С. 32.</w:t>
      </w:r>
      <w:r w:rsidRPr="001A1E51">
        <w:rPr>
          <w:lang w:val="ru-RU"/>
        </w:rPr>
        <w:t xml:space="preserve"> </w:t>
      </w:r>
    </w:p>
  </w:footnote>
  <w:footnote w:id="70">
    <w:p w:rsidR="00F03818" w:rsidRPr="00114B8A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114B8A">
        <w:rPr>
          <w:lang w:val="ru-RU"/>
        </w:rPr>
        <w:t xml:space="preserve"> </w:t>
      </w:r>
      <w:r w:rsidRPr="00694F53">
        <w:rPr>
          <w:lang w:val="ru-RU"/>
        </w:rPr>
        <w:t xml:space="preserve">См. Слово </w:t>
      </w:r>
      <w:proofErr w:type="spellStart"/>
      <w:r w:rsidRPr="00694F53">
        <w:rPr>
          <w:lang w:val="ru-RU"/>
        </w:rPr>
        <w:t>Гнесина</w:t>
      </w:r>
      <w:proofErr w:type="spellEnd"/>
      <w:r>
        <w:rPr>
          <w:lang w:val="ru-RU"/>
        </w:rPr>
        <w:t xml:space="preserve"> о Комитасе // «</w:t>
      </w:r>
      <w:proofErr w:type="spellStart"/>
      <w:r>
        <w:rPr>
          <w:lang w:val="ru-RU"/>
        </w:rPr>
        <w:t>Ерекоян</w:t>
      </w:r>
      <w:proofErr w:type="spellEnd"/>
      <w:r>
        <w:rPr>
          <w:lang w:val="ru-RU"/>
        </w:rPr>
        <w:t xml:space="preserve"> Ереван»,</w:t>
      </w:r>
      <w:r w:rsidRPr="00694F53">
        <w:rPr>
          <w:lang w:val="ru-RU"/>
        </w:rPr>
        <w:t xml:space="preserve"> 1969,</w:t>
      </w:r>
      <w:r>
        <w:rPr>
          <w:lang w:val="ru-RU"/>
        </w:rPr>
        <w:t xml:space="preserve"> </w:t>
      </w:r>
      <w:r w:rsidRPr="00694F53">
        <w:rPr>
          <w:lang w:val="ru-RU"/>
        </w:rPr>
        <w:t>21 ноября.</w:t>
      </w:r>
    </w:p>
  </w:footnote>
  <w:footnote w:id="71">
    <w:p w:rsidR="00F03818" w:rsidRPr="00114B8A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114B8A">
        <w:rPr>
          <w:lang w:val="ru-RU"/>
        </w:rPr>
        <w:t xml:space="preserve"> </w:t>
      </w:r>
      <w:r>
        <w:rPr>
          <w:lang w:val="ru-RU"/>
        </w:rPr>
        <w:t xml:space="preserve">В конце данной статьи </w:t>
      </w:r>
      <w:r w:rsidRPr="00694F53">
        <w:rPr>
          <w:lang w:val="ru-RU"/>
        </w:rPr>
        <w:t>по возможности представ</w:t>
      </w:r>
      <w:r>
        <w:rPr>
          <w:lang w:val="ru-RU"/>
        </w:rPr>
        <w:t>л</w:t>
      </w:r>
      <w:r w:rsidRPr="00694F53">
        <w:rPr>
          <w:lang w:val="ru-RU"/>
        </w:rPr>
        <w:t>ены имена тех деятелей русской культуры, которые обращались к личности и деятельности Комитаса.</w:t>
      </w:r>
    </w:p>
  </w:footnote>
  <w:footnote w:id="72">
    <w:p w:rsidR="00F03818" w:rsidRPr="00114B8A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</w:t>
      </w:r>
      <w:r w:rsidRPr="00694F53">
        <w:rPr>
          <w:lang w:val="ru-RU"/>
        </w:rPr>
        <w:t>Поэзия Армении / под ред. В. Брюсова. М., 1916. С. 38.</w:t>
      </w:r>
      <w:r w:rsidRPr="001A1E51">
        <w:rPr>
          <w:lang w:val="ru-RU"/>
        </w:rPr>
        <w:t xml:space="preserve"> </w:t>
      </w:r>
    </w:p>
  </w:footnote>
  <w:footnote w:id="73">
    <w:p w:rsidR="00F03818" w:rsidRPr="00DA1422" w:rsidRDefault="00F03818" w:rsidP="00DA1422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AD535D">
        <w:rPr>
          <w:b/>
          <w:lang w:val="ru-RU"/>
        </w:rPr>
        <w:t xml:space="preserve"> </w:t>
      </w:r>
      <w:proofErr w:type="spellStart"/>
      <w:r w:rsidRPr="00AD535D">
        <w:rPr>
          <w:b/>
          <w:i/>
          <w:iCs/>
          <w:sz w:val="20"/>
          <w:szCs w:val="20"/>
          <w:lang w:val="ru-RU"/>
        </w:rPr>
        <w:t>Юсфин</w:t>
      </w:r>
      <w:proofErr w:type="spellEnd"/>
      <w:r w:rsidRPr="00AD535D">
        <w:rPr>
          <w:b/>
          <w:i/>
          <w:iCs/>
          <w:sz w:val="20"/>
          <w:szCs w:val="20"/>
          <w:lang w:val="ru-RU"/>
        </w:rPr>
        <w:t xml:space="preserve"> А</w:t>
      </w:r>
      <w:r w:rsidRPr="00AD535D">
        <w:rPr>
          <w:b/>
          <w:sz w:val="20"/>
          <w:szCs w:val="20"/>
          <w:lang w:val="ru-RU"/>
        </w:rPr>
        <w:t>.,</w:t>
      </w:r>
      <w:r w:rsidRPr="00694F53">
        <w:rPr>
          <w:sz w:val="20"/>
          <w:szCs w:val="20"/>
          <w:lang w:val="ru-RU"/>
        </w:rPr>
        <w:t xml:space="preserve"> Проблемы целостности неустойчивой композиции</w:t>
      </w:r>
      <w:r>
        <w:rPr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(на основе анализа «</w:t>
      </w:r>
      <w:proofErr w:type="spellStart"/>
      <w:r w:rsidRPr="00694F53">
        <w:rPr>
          <w:sz w:val="20"/>
          <w:szCs w:val="20"/>
          <w:lang w:val="ru-RU"/>
        </w:rPr>
        <w:t>Лорийской</w:t>
      </w:r>
      <w:proofErr w:type="spellEnd"/>
      <w:r w:rsidRPr="00694F53">
        <w:rPr>
          <w:sz w:val="20"/>
          <w:szCs w:val="20"/>
          <w:lang w:val="ru-RU"/>
        </w:rPr>
        <w:t xml:space="preserve"> пахотной», записанной Комитасом) / </w:t>
      </w:r>
      <w:proofErr w:type="spellStart"/>
      <w:r w:rsidRPr="00694F53">
        <w:rPr>
          <w:sz w:val="20"/>
          <w:szCs w:val="20"/>
          <w:lang w:val="ru-RU"/>
        </w:rPr>
        <w:t>Комитасакан</w:t>
      </w:r>
      <w:proofErr w:type="spellEnd"/>
      <w:r w:rsidRPr="00694F53">
        <w:rPr>
          <w:sz w:val="20"/>
          <w:szCs w:val="20"/>
          <w:lang w:val="ru-RU"/>
        </w:rPr>
        <w:t>. Т. 2. Ереван, 1981. С. 153</w:t>
      </w:r>
      <w:r>
        <w:rPr>
          <w:sz w:val="20"/>
          <w:szCs w:val="20"/>
          <w:lang w:val="ru-RU"/>
        </w:rPr>
        <w:t xml:space="preserve"> – 171</w:t>
      </w:r>
      <w:r w:rsidRPr="00694F53">
        <w:rPr>
          <w:sz w:val="20"/>
          <w:szCs w:val="20"/>
          <w:lang w:val="ru-RU"/>
        </w:rPr>
        <w:t>.</w:t>
      </w:r>
    </w:p>
  </w:footnote>
  <w:footnote w:id="74">
    <w:p w:rsidR="00F03818" w:rsidRPr="00DA1422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DA1422">
        <w:rPr>
          <w:lang w:val="ru-RU"/>
        </w:rPr>
        <w:t xml:space="preserve"> </w:t>
      </w:r>
      <w:r w:rsidRPr="00AD535D">
        <w:rPr>
          <w:b/>
          <w:i/>
          <w:lang w:val="ru-RU"/>
        </w:rPr>
        <w:t>Демченко А.</w:t>
      </w:r>
      <w:r w:rsidRPr="00AD535D">
        <w:rPr>
          <w:b/>
          <w:lang w:val="ru-RU"/>
        </w:rPr>
        <w:t>,</w:t>
      </w:r>
      <w:r w:rsidRPr="00341992">
        <w:rPr>
          <w:lang w:val="ru-RU"/>
        </w:rPr>
        <w:t xml:space="preserve"> </w:t>
      </w:r>
      <w:proofErr w:type="spellStart"/>
      <w:r w:rsidRPr="00341992">
        <w:rPr>
          <w:lang w:val="ru-RU"/>
        </w:rPr>
        <w:t>Фольклоризм</w:t>
      </w:r>
      <w:proofErr w:type="spellEnd"/>
      <w:r w:rsidRPr="00341992">
        <w:rPr>
          <w:lang w:val="ru-RU"/>
        </w:rPr>
        <w:t xml:space="preserve"> и проблема </w:t>
      </w:r>
      <w:proofErr w:type="spellStart"/>
      <w:r w:rsidRPr="00341992">
        <w:rPr>
          <w:lang w:val="ru-RU"/>
        </w:rPr>
        <w:t>хронотопа</w:t>
      </w:r>
      <w:proofErr w:type="spellEnd"/>
      <w:r>
        <w:rPr>
          <w:lang w:val="ru-RU"/>
        </w:rPr>
        <w:t xml:space="preserve"> </w:t>
      </w:r>
      <w:r w:rsidRPr="00341992">
        <w:rPr>
          <w:lang w:val="ru-RU"/>
        </w:rPr>
        <w:t xml:space="preserve">/ Аналогии и параллели. </w:t>
      </w:r>
      <w:r w:rsidRPr="00341C50">
        <w:rPr>
          <w:lang w:val="ru-RU"/>
        </w:rPr>
        <w:t>Саратов, 2013. //</w:t>
      </w:r>
      <w:r>
        <w:rPr>
          <w:lang w:val="ru-RU"/>
        </w:rPr>
        <w:t xml:space="preserve"> </w:t>
      </w:r>
      <w:r w:rsidRPr="00694F53">
        <w:rPr>
          <w:i/>
          <w:iCs/>
          <w:lang w:val="ru-RU"/>
        </w:rPr>
        <w:t xml:space="preserve">Демченко А. </w:t>
      </w:r>
      <w:proofErr w:type="spellStart"/>
      <w:r w:rsidRPr="00694F53">
        <w:rPr>
          <w:lang w:val="ru-RU"/>
        </w:rPr>
        <w:t>Фольклоризм</w:t>
      </w:r>
      <w:proofErr w:type="spellEnd"/>
      <w:r w:rsidRPr="00694F53">
        <w:rPr>
          <w:lang w:val="ru-RU"/>
        </w:rPr>
        <w:t xml:space="preserve"> и проблема </w:t>
      </w:r>
      <w:proofErr w:type="spellStart"/>
      <w:r w:rsidRPr="00694F53">
        <w:rPr>
          <w:lang w:val="ru-RU"/>
        </w:rPr>
        <w:t>хронотопа</w:t>
      </w:r>
      <w:proofErr w:type="spellEnd"/>
      <w:r w:rsidRPr="00694F53">
        <w:rPr>
          <w:lang w:val="ru-RU"/>
        </w:rPr>
        <w:t xml:space="preserve"> в твор</w:t>
      </w:r>
      <w:r>
        <w:rPr>
          <w:lang w:val="ru-RU"/>
        </w:rPr>
        <w:t>честве Комитаса // Ж-л «</w:t>
      </w:r>
      <w:proofErr w:type="spellStart"/>
      <w:r>
        <w:rPr>
          <w:lang w:val="ru-RU"/>
        </w:rPr>
        <w:t>Арвест</w:t>
      </w:r>
      <w:proofErr w:type="spellEnd"/>
      <w:r>
        <w:rPr>
          <w:lang w:val="ru-RU"/>
        </w:rPr>
        <w:t>», 1991,</w:t>
      </w:r>
      <w:r w:rsidRPr="00694F53">
        <w:rPr>
          <w:lang w:val="ru-RU"/>
        </w:rPr>
        <w:t xml:space="preserve"> № 7. С. 23.</w:t>
      </w:r>
      <w:r>
        <w:rPr>
          <w:lang w:val="ru-RU"/>
        </w:rPr>
        <w:t xml:space="preserve"> </w:t>
      </w:r>
    </w:p>
  </w:footnote>
  <w:footnote w:id="75">
    <w:p w:rsidR="00F03818" w:rsidRPr="00694F53" w:rsidRDefault="00F03818" w:rsidP="004B431E">
      <w:pPr>
        <w:autoSpaceDE w:val="0"/>
        <w:autoSpaceDN w:val="0"/>
        <w:adjustRightInd w:val="0"/>
        <w:spacing w:line="240" w:lineRule="auto"/>
        <w:rPr>
          <w:sz w:val="20"/>
          <w:szCs w:val="20"/>
          <w:lang w:val="ru-RU"/>
        </w:rPr>
      </w:pPr>
      <w:r>
        <w:rPr>
          <w:rStyle w:val="a8"/>
        </w:rPr>
        <w:footnoteRef/>
      </w:r>
      <w:r w:rsidRPr="004B431E">
        <w:rPr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См.</w:t>
      </w:r>
      <w:r w:rsidRPr="00AD535D">
        <w:rPr>
          <w:b/>
          <w:sz w:val="20"/>
          <w:szCs w:val="20"/>
          <w:lang w:val="ru-RU"/>
        </w:rPr>
        <w:t xml:space="preserve"> </w:t>
      </w:r>
      <w:r w:rsidRPr="00AD535D">
        <w:rPr>
          <w:b/>
          <w:i/>
          <w:iCs/>
          <w:sz w:val="20"/>
          <w:szCs w:val="20"/>
          <w:lang w:val="ru-RU"/>
        </w:rPr>
        <w:t>Шостакович Д.,</w:t>
      </w:r>
      <w:r w:rsidRPr="00694F53">
        <w:rPr>
          <w:i/>
          <w:iCs/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О Комитасе //</w:t>
      </w:r>
      <w:r>
        <w:rPr>
          <w:sz w:val="20"/>
          <w:szCs w:val="20"/>
          <w:lang w:val="ru-RU"/>
        </w:rPr>
        <w:t xml:space="preserve"> Серия юбилейных статей, </w:t>
      </w:r>
      <w:proofErr w:type="spellStart"/>
      <w:r>
        <w:rPr>
          <w:sz w:val="20"/>
          <w:szCs w:val="20"/>
          <w:lang w:val="ru-RU"/>
        </w:rPr>
        <w:t>посвященннных</w:t>
      </w:r>
      <w:proofErr w:type="spellEnd"/>
      <w:r>
        <w:rPr>
          <w:sz w:val="20"/>
          <w:szCs w:val="20"/>
          <w:lang w:val="ru-RU"/>
        </w:rPr>
        <w:t xml:space="preserve"> 100-летию Комитаса, «</w:t>
      </w:r>
      <w:proofErr w:type="spellStart"/>
      <w:r>
        <w:rPr>
          <w:sz w:val="20"/>
          <w:szCs w:val="20"/>
          <w:lang w:val="ru-RU"/>
        </w:rPr>
        <w:t>Ерекоян</w:t>
      </w:r>
      <w:proofErr w:type="spellEnd"/>
      <w:r>
        <w:rPr>
          <w:sz w:val="20"/>
          <w:szCs w:val="20"/>
          <w:lang w:val="ru-RU"/>
        </w:rPr>
        <w:t xml:space="preserve"> Ереван»,</w:t>
      </w:r>
      <w:r w:rsidRPr="00694F53">
        <w:rPr>
          <w:sz w:val="20"/>
          <w:szCs w:val="20"/>
          <w:lang w:val="ru-RU"/>
        </w:rPr>
        <w:t xml:space="preserve"> 1969,</w:t>
      </w:r>
      <w:r>
        <w:rPr>
          <w:sz w:val="20"/>
          <w:szCs w:val="20"/>
          <w:lang w:val="ru-RU"/>
        </w:rPr>
        <w:t xml:space="preserve"> </w:t>
      </w:r>
      <w:r w:rsidRPr="00694F53">
        <w:rPr>
          <w:sz w:val="20"/>
          <w:szCs w:val="20"/>
          <w:lang w:val="ru-RU"/>
        </w:rPr>
        <w:t>17 ноября.</w:t>
      </w:r>
    </w:p>
    <w:p w:rsidR="00F03818" w:rsidRPr="004B431E" w:rsidRDefault="00F03818">
      <w:pPr>
        <w:pStyle w:val="a6"/>
        <w:rPr>
          <w:lang w:val="ru-RU"/>
        </w:rPr>
      </w:pPr>
    </w:p>
  </w:footnote>
  <w:footnote w:id="76">
    <w:p w:rsidR="00F03818" w:rsidRPr="00047DD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047DD9">
        <w:rPr>
          <w:lang w:val="ru-RU"/>
        </w:rPr>
        <w:t xml:space="preserve"> </w:t>
      </w:r>
      <w:r w:rsidRPr="00694F53">
        <w:rPr>
          <w:lang w:val="ru-RU"/>
        </w:rPr>
        <w:t>Журнал «</w:t>
      </w:r>
      <w:proofErr w:type="spellStart"/>
      <w:r w:rsidRPr="00694F53">
        <w:rPr>
          <w:lang w:val="ru-RU"/>
        </w:rPr>
        <w:t>Советакан</w:t>
      </w:r>
      <w:proofErr w:type="spellEnd"/>
      <w:r w:rsidRPr="00694F53">
        <w:rPr>
          <w:lang w:val="ru-RU"/>
        </w:rPr>
        <w:t xml:space="preserve"> </w:t>
      </w:r>
      <w:proofErr w:type="spellStart"/>
      <w:r w:rsidRPr="00694F53">
        <w:rPr>
          <w:lang w:val="ru-RU"/>
        </w:rPr>
        <w:t>арвест</w:t>
      </w:r>
      <w:proofErr w:type="spellEnd"/>
      <w:r w:rsidRPr="00694F53">
        <w:rPr>
          <w:lang w:val="ru-RU"/>
        </w:rPr>
        <w:t>».</w:t>
      </w:r>
      <w:r>
        <w:rPr>
          <w:lang w:val="ru-RU"/>
        </w:rPr>
        <w:t xml:space="preserve"> 1957,</w:t>
      </w:r>
      <w:r w:rsidRPr="00694F53">
        <w:rPr>
          <w:lang w:val="ru-RU"/>
        </w:rPr>
        <w:t xml:space="preserve"> № 2. С. 38.</w:t>
      </w:r>
    </w:p>
  </w:footnote>
  <w:footnote w:id="77">
    <w:p w:rsidR="00F03818" w:rsidRPr="00047DD9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047DD9">
        <w:rPr>
          <w:lang w:val="ru-RU"/>
        </w:rPr>
        <w:t xml:space="preserve"> </w:t>
      </w:r>
      <w:r w:rsidRPr="00694F53">
        <w:rPr>
          <w:lang w:val="ru-RU"/>
        </w:rPr>
        <w:t>Там же. С. 39.</w:t>
      </w:r>
    </w:p>
  </w:footnote>
  <w:footnote w:id="78">
    <w:p w:rsidR="00F03818" w:rsidRPr="004727CE" w:rsidRDefault="00F03818">
      <w:pPr>
        <w:pStyle w:val="a6"/>
        <w:rPr>
          <w:lang w:val="ru-RU"/>
        </w:rPr>
      </w:pPr>
      <w:r>
        <w:rPr>
          <w:rStyle w:val="a8"/>
        </w:rPr>
        <w:footnoteRef/>
      </w:r>
      <w:r w:rsidRPr="004727CE">
        <w:rPr>
          <w:lang w:val="ru-RU"/>
        </w:rPr>
        <w:t xml:space="preserve"> </w:t>
      </w:r>
      <w:r w:rsidRPr="00694F53">
        <w:rPr>
          <w:lang w:val="ru-RU"/>
        </w:rPr>
        <w:t xml:space="preserve">См. </w:t>
      </w:r>
      <w:proofErr w:type="spellStart"/>
      <w:r w:rsidRPr="00F74044">
        <w:rPr>
          <w:b/>
          <w:i/>
          <w:iCs/>
          <w:lang w:val="ru-RU"/>
        </w:rPr>
        <w:t>Гнесин</w:t>
      </w:r>
      <w:proofErr w:type="spellEnd"/>
      <w:r w:rsidRPr="00F74044">
        <w:rPr>
          <w:b/>
          <w:i/>
          <w:iCs/>
          <w:lang w:val="ru-RU"/>
        </w:rPr>
        <w:t xml:space="preserve"> М.,</w:t>
      </w:r>
      <w:r w:rsidRPr="00694F53">
        <w:rPr>
          <w:i/>
          <w:iCs/>
          <w:lang w:val="ru-RU"/>
        </w:rPr>
        <w:t xml:space="preserve"> </w:t>
      </w:r>
      <w:r w:rsidRPr="00694F53">
        <w:rPr>
          <w:lang w:val="ru-RU"/>
        </w:rPr>
        <w:t>Слово о Комитасе // «</w:t>
      </w:r>
      <w:proofErr w:type="spellStart"/>
      <w:r w:rsidRPr="00694F53">
        <w:rPr>
          <w:lang w:val="ru-RU"/>
        </w:rPr>
        <w:t>Ерекоян</w:t>
      </w:r>
      <w:proofErr w:type="spellEnd"/>
      <w:r w:rsidRPr="00694F53">
        <w:rPr>
          <w:lang w:val="ru-RU"/>
        </w:rPr>
        <w:t xml:space="preserve"> Ереван»</w:t>
      </w:r>
      <w:r>
        <w:rPr>
          <w:lang w:val="ru-RU"/>
        </w:rPr>
        <w:t>,</w:t>
      </w:r>
      <w:r w:rsidRPr="00694F53">
        <w:rPr>
          <w:lang w:val="ru-RU"/>
        </w:rPr>
        <w:t xml:space="preserve"> </w:t>
      </w:r>
      <w:r w:rsidRPr="004727CE">
        <w:rPr>
          <w:lang w:val="ru-RU"/>
        </w:rPr>
        <w:t>1969,</w:t>
      </w:r>
      <w:r>
        <w:rPr>
          <w:lang w:val="ru-RU"/>
        </w:rPr>
        <w:t xml:space="preserve"> </w:t>
      </w:r>
      <w:r w:rsidRPr="004727CE">
        <w:rPr>
          <w:lang w:val="ru-RU"/>
        </w:rPr>
        <w:t>20 ноября.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180F"/>
    <w:multiLevelType w:val="hybridMultilevel"/>
    <w:tmpl w:val="64DE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87521"/>
    <w:multiLevelType w:val="hybridMultilevel"/>
    <w:tmpl w:val="A9E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052F9"/>
    <w:multiLevelType w:val="hybridMultilevel"/>
    <w:tmpl w:val="A9EA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25"/>
    <w:rsid w:val="00000D3C"/>
    <w:rsid w:val="000011EE"/>
    <w:rsid w:val="00001E0A"/>
    <w:rsid w:val="0000464E"/>
    <w:rsid w:val="0000544E"/>
    <w:rsid w:val="000074F6"/>
    <w:rsid w:val="00011520"/>
    <w:rsid w:val="000141B0"/>
    <w:rsid w:val="000214B2"/>
    <w:rsid w:val="00022959"/>
    <w:rsid w:val="00023992"/>
    <w:rsid w:val="000243DE"/>
    <w:rsid w:val="00024839"/>
    <w:rsid w:val="000251DF"/>
    <w:rsid w:val="00025A37"/>
    <w:rsid w:val="000270DE"/>
    <w:rsid w:val="000305CE"/>
    <w:rsid w:val="00034B81"/>
    <w:rsid w:val="00035077"/>
    <w:rsid w:val="00035AFE"/>
    <w:rsid w:val="00036345"/>
    <w:rsid w:val="00042921"/>
    <w:rsid w:val="00042F45"/>
    <w:rsid w:val="000431F4"/>
    <w:rsid w:val="00045105"/>
    <w:rsid w:val="00047DD9"/>
    <w:rsid w:val="0005253F"/>
    <w:rsid w:val="00055F88"/>
    <w:rsid w:val="00056596"/>
    <w:rsid w:val="0006195E"/>
    <w:rsid w:val="00065DA5"/>
    <w:rsid w:val="00067D68"/>
    <w:rsid w:val="000716A6"/>
    <w:rsid w:val="000724E2"/>
    <w:rsid w:val="00074631"/>
    <w:rsid w:val="0008160C"/>
    <w:rsid w:val="00085BBA"/>
    <w:rsid w:val="00091A03"/>
    <w:rsid w:val="00092517"/>
    <w:rsid w:val="00092C46"/>
    <w:rsid w:val="000932FA"/>
    <w:rsid w:val="0009466B"/>
    <w:rsid w:val="00094ACC"/>
    <w:rsid w:val="000A35B2"/>
    <w:rsid w:val="000A42C4"/>
    <w:rsid w:val="000A4490"/>
    <w:rsid w:val="000A4DE1"/>
    <w:rsid w:val="000A4FDC"/>
    <w:rsid w:val="000A651D"/>
    <w:rsid w:val="000A75E6"/>
    <w:rsid w:val="000B37A6"/>
    <w:rsid w:val="000B3FE0"/>
    <w:rsid w:val="000B4C62"/>
    <w:rsid w:val="000B561C"/>
    <w:rsid w:val="000B7337"/>
    <w:rsid w:val="000C0C50"/>
    <w:rsid w:val="000C7B6F"/>
    <w:rsid w:val="000E0D1A"/>
    <w:rsid w:val="000F0734"/>
    <w:rsid w:val="000F0CB2"/>
    <w:rsid w:val="000F1E91"/>
    <w:rsid w:val="000F4F97"/>
    <w:rsid w:val="000F52D2"/>
    <w:rsid w:val="000F5916"/>
    <w:rsid w:val="000F6173"/>
    <w:rsid w:val="000F6197"/>
    <w:rsid w:val="000F777F"/>
    <w:rsid w:val="00100712"/>
    <w:rsid w:val="00104961"/>
    <w:rsid w:val="001104EE"/>
    <w:rsid w:val="00111BB2"/>
    <w:rsid w:val="00112C13"/>
    <w:rsid w:val="00112EA1"/>
    <w:rsid w:val="00114B8A"/>
    <w:rsid w:val="00117337"/>
    <w:rsid w:val="0012006E"/>
    <w:rsid w:val="001216AF"/>
    <w:rsid w:val="0012261C"/>
    <w:rsid w:val="0012297B"/>
    <w:rsid w:val="001244E0"/>
    <w:rsid w:val="00126FAD"/>
    <w:rsid w:val="0013758A"/>
    <w:rsid w:val="00140291"/>
    <w:rsid w:val="001411E3"/>
    <w:rsid w:val="00143863"/>
    <w:rsid w:val="001447F4"/>
    <w:rsid w:val="00144924"/>
    <w:rsid w:val="00150442"/>
    <w:rsid w:val="0015176E"/>
    <w:rsid w:val="001525E1"/>
    <w:rsid w:val="00153A5D"/>
    <w:rsid w:val="00160D40"/>
    <w:rsid w:val="00160D7F"/>
    <w:rsid w:val="001623FF"/>
    <w:rsid w:val="0016442C"/>
    <w:rsid w:val="001706D9"/>
    <w:rsid w:val="0017142A"/>
    <w:rsid w:val="00174C00"/>
    <w:rsid w:val="001773CF"/>
    <w:rsid w:val="00182256"/>
    <w:rsid w:val="00182BEC"/>
    <w:rsid w:val="00184224"/>
    <w:rsid w:val="00185578"/>
    <w:rsid w:val="0018683F"/>
    <w:rsid w:val="00186D4B"/>
    <w:rsid w:val="00187228"/>
    <w:rsid w:val="00191618"/>
    <w:rsid w:val="00191881"/>
    <w:rsid w:val="001942FC"/>
    <w:rsid w:val="00195E8D"/>
    <w:rsid w:val="00196564"/>
    <w:rsid w:val="00196B58"/>
    <w:rsid w:val="00197234"/>
    <w:rsid w:val="0019786E"/>
    <w:rsid w:val="001A1E51"/>
    <w:rsid w:val="001A2C3C"/>
    <w:rsid w:val="001A5B5E"/>
    <w:rsid w:val="001A68D0"/>
    <w:rsid w:val="001B0D70"/>
    <w:rsid w:val="001B21FE"/>
    <w:rsid w:val="001B2C78"/>
    <w:rsid w:val="001B3E89"/>
    <w:rsid w:val="001B44D3"/>
    <w:rsid w:val="001B4FB0"/>
    <w:rsid w:val="001B6351"/>
    <w:rsid w:val="001B79FA"/>
    <w:rsid w:val="001C0143"/>
    <w:rsid w:val="001C453E"/>
    <w:rsid w:val="001C5A11"/>
    <w:rsid w:val="001D03C7"/>
    <w:rsid w:val="001D0991"/>
    <w:rsid w:val="001E065F"/>
    <w:rsid w:val="001E2132"/>
    <w:rsid w:val="001E60CC"/>
    <w:rsid w:val="001F3406"/>
    <w:rsid w:val="001F42D4"/>
    <w:rsid w:val="001F4D27"/>
    <w:rsid w:val="001F58AD"/>
    <w:rsid w:val="001F5978"/>
    <w:rsid w:val="001F67FA"/>
    <w:rsid w:val="00200871"/>
    <w:rsid w:val="00203165"/>
    <w:rsid w:val="002136A8"/>
    <w:rsid w:val="002136DA"/>
    <w:rsid w:val="00214C3B"/>
    <w:rsid w:val="00216F3C"/>
    <w:rsid w:val="00217A3E"/>
    <w:rsid w:val="0022255D"/>
    <w:rsid w:val="00230E7C"/>
    <w:rsid w:val="00233E41"/>
    <w:rsid w:val="002355B9"/>
    <w:rsid w:val="002373BA"/>
    <w:rsid w:val="00237BA6"/>
    <w:rsid w:val="00245006"/>
    <w:rsid w:val="002519EC"/>
    <w:rsid w:val="00254D33"/>
    <w:rsid w:val="00256AF4"/>
    <w:rsid w:val="00256BEF"/>
    <w:rsid w:val="00256F25"/>
    <w:rsid w:val="002574BF"/>
    <w:rsid w:val="002611BE"/>
    <w:rsid w:val="00263152"/>
    <w:rsid w:val="002640F0"/>
    <w:rsid w:val="00265723"/>
    <w:rsid w:val="00267E1D"/>
    <w:rsid w:val="0027038F"/>
    <w:rsid w:val="00274FBD"/>
    <w:rsid w:val="00277B9A"/>
    <w:rsid w:val="00284D77"/>
    <w:rsid w:val="0028544C"/>
    <w:rsid w:val="0028588D"/>
    <w:rsid w:val="00293431"/>
    <w:rsid w:val="00297208"/>
    <w:rsid w:val="002A3468"/>
    <w:rsid w:val="002A43C5"/>
    <w:rsid w:val="002A7AB0"/>
    <w:rsid w:val="002A7E72"/>
    <w:rsid w:val="002B0F76"/>
    <w:rsid w:val="002B32FB"/>
    <w:rsid w:val="002B634F"/>
    <w:rsid w:val="002B642F"/>
    <w:rsid w:val="002B7574"/>
    <w:rsid w:val="002C0D19"/>
    <w:rsid w:val="002C1D65"/>
    <w:rsid w:val="002C559F"/>
    <w:rsid w:val="002C7665"/>
    <w:rsid w:val="002D0384"/>
    <w:rsid w:val="002D3298"/>
    <w:rsid w:val="002D45A9"/>
    <w:rsid w:val="002D4AE3"/>
    <w:rsid w:val="002D6DE7"/>
    <w:rsid w:val="002E0A0D"/>
    <w:rsid w:val="002E58FB"/>
    <w:rsid w:val="002E5C35"/>
    <w:rsid w:val="002E7DDE"/>
    <w:rsid w:val="002F2AFD"/>
    <w:rsid w:val="002F32F4"/>
    <w:rsid w:val="002F4FCF"/>
    <w:rsid w:val="003009AC"/>
    <w:rsid w:val="00302CF6"/>
    <w:rsid w:val="003038F0"/>
    <w:rsid w:val="0030423A"/>
    <w:rsid w:val="00306229"/>
    <w:rsid w:val="00306469"/>
    <w:rsid w:val="00307DB2"/>
    <w:rsid w:val="003114B0"/>
    <w:rsid w:val="00312F02"/>
    <w:rsid w:val="003158CE"/>
    <w:rsid w:val="00317FE6"/>
    <w:rsid w:val="00320F3B"/>
    <w:rsid w:val="00322121"/>
    <w:rsid w:val="003239DF"/>
    <w:rsid w:val="00324979"/>
    <w:rsid w:val="00326077"/>
    <w:rsid w:val="00330383"/>
    <w:rsid w:val="0033527E"/>
    <w:rsid w:val="00336E0B"/>
    <w:rsid w:val="00337E20"/>
    <w:rsid w:val="00340A0D"/>
    <w:rsid w:val="00340B96"/>
    <w:rsid w:val="00341132"/>
    <w:rsid w:val="00341992"/>
    <w:rsid w:val="00341C50"/>
    <w:rsid w:val="00343052"/>
    <w:rsid w:val="00344AF7"/>
    <w:rsid w:val="00345A6B"/>
    <w:rsid w:val="0035284C"/>
    <w:rsid w:val="00354A40"/>
    <w:rsid w:val="00356A1A"/>
    <w:rsid w:val="00360F99"/>
    <w:rsid w:val="00361BCC"/>
    <w:rsid w:val="00362034"/>
    <w:rsid w:val="00362205"/>
    <w:rsid w:val="003665B1"/>
    <w:rsid w:val="003744C8"/>
    <w:rsid w:val="003750AB"/>
    <w:rsid w:val="00375F50"/>
    <w:rsid w:val="00382115"/>
    <w:rsid w:val="00382C91"/>
    <w:rsid w:val="00382F58"/>
    <w:rsid w:val="003832B4"/>
    <w:rsid w:val="003845DA"/>
    <w:rsid w:val="00384A13"/>
    <w:rsid w:val="00387DD7"/>
    <w:rsid w:val="00391546"/>
    <w:rsid w:val="0039537B"/>
    <w:rsid w:val="00397383"/>
    <w:rsid w:val="0039782D"/>
    <w:rsid w:val="003A067A"/>
    <w:rsid w:val="003A0DAB"/>
    <w:rsid w:val="003A2DD8"/>
    <w:rsid w:val="003B0582"/>
    <w:rsid w:val="003B18CB"/>
    <w:rsid w:val="003B390B"/>
    <w:rsid w:val="003B693D"/>
    <w:rsid w:val="003B7CA3"/>
    <w:rsid w:val="003D1641"/>
    <w:rsid w:val="003D17F5"/>
    <w:rsid w:val="003D2EAF"/>
    <w:rsid w:val="003D3D17"/>
    <w:rsid w:val="003D40EC"/>
    <w:rsid w:val="003E0813"/>
    <w:rsid w:val="003E1450"/>
    <w:rsid w:val="003E465E"/>
    <w:rsid w:val="003E4E96"/>
    <w:rsid w:val="003E62C9"/>
    <w:rsid w:val="003E700F"/>
    <w:rsid w:val="003F0722"/>
    <w:rsid w:val="003F3AE7"/>
    <w:rsid w:val="003F5B84"/>
    <w:rsid w:val="003F5FB5"/>
    <w:rsid w:val="00400778"/>
    <w:rsid w:val="00403E60"/>
    <w:rsid w:val="00403FC3"/>
    <w:rsid w:val="0040718E"/>
    <w:rsid w:val="00407325"/>
    <w:rsid w:val="004121D6"/>
    <w:rsid w:val="00414433"/>
    <w:rsid w:val="0041579D"/>
    <w:rsid w:val="00417262"/>
    <w:rsid w:val="00417478"/>
    <w:rsid w:val="00421313"/>
    <w:rsid w:val="00425E45"/>
    <w:rsid w:val="00430B32"/>
    <w:rsid w:val="00431C55"/>
    <w:rsid w:val="00434607"/>
    <w:rsid w:val="00437DDC"/>
    <w:rsid w:val="00440A6A"/>
    <w:rsid w:val="004413ED"/>
    <w:rsid w:val="004414F3"/>
    <w:rsid w:val="0044180E"/>
    <w:rsid w:val="004444D3"/>
    <w:rsid w:val="00445345"/>
    <w:rsid w:val="0044708C"/>
    <w:rsid w:val="00452266"/>
    <w:rsid w:val="0045331B"/>
    <w:rsid w:val="00456E2D"/>
    <w:rsid w:val="00460C65"/>
    <w:rsid w:val="00462144"/>
    <w:rsid w:val="00463C79"/>
    <w:rsid w:val="00467366"/>
    <w:rsid w:val="004727CE"/>
    <w:rsid w:val="00473F30"/>
    <w:rsid w:val="004743E9"/>
    <w:rsid w:val="0047682E"/>
    <w:rsid w:val="00476969"/>
    <w:rsid w:val="00483AA4"/>
    <w:rsid w:val="00484165"/>
    <w:rsid w:val="004862B6"/>
    <w:rsid w:val="004921F8"/>
    <w:rsid w:val="0049241C"/>
    <w:rsid w:val="00493534"/>
    <w:rsid w:val="004936EC"/>
    <w:rsid w:val="0049638E"/>
    <w:rsid w:val="004976FC"/>
    <w:rsid w:val="004A1EA3"/>
    <w:rsid w:val="004A4792"/>
    <w:rsid w:val="004A48A1"/>
    <w:rsid w:val="004A78E9"/>
    <w:rsid w:val="004A7FA2"/>
    <w:rsid w:val="004B1BA1"/>
    <w:rsid w:val="004B335E"/>
    <w:rsid w:val="004B431E"/>
    <w:rsid w:val="004B71EA"/>
    <w:rsid w:val="004B7FB4"/>
    <w:rsid w:val="004C1037"/>
    <w:rsid w:val="004C2092"/>
    <w:rsid w:val="004C32C1"/>
    <w:rsid w:val="004C4850"/>
    <w:rsid w:val="004C4A33"/>
    <w:rsid w:val="004C59C8"/>
    <w:rsid w:val="004C5A85"/>
    <w:rsid w:val="004C77D7"/>
    <w:rsid w:val="004D099C"/>
    <w:rsid w:val="004D0EC0"/>
    <w:rsid w:val="004D2F74"/>
    <w:rsid w:val="004D3CF3"/>
    <w:rsid w:val="004D674C"/>
    <w:rsid w:val="004D6B87"/>
    <w:rsid w:val="004E123C"/>
    <w:rsid w:val="004E128C"/>
    <w:rsid w:val="004E1886"/>
    <w:rsid w:val="004E27EC"/>
    <w:rsid w:val="004E46B3"/>
    <w:rsid w:val="004E7316"/>
    <w:rsid w:val="004F0B5A"/>
    <w:rsid w:val="004F0E6E"/>
    <w:rsid w:val="004F165F"/>
    <w:rsid w:val="004F1CC8"/>
    <w:rsid w:val="004F2448"/>
    <w:rsid w:val="004F5D65"/>
    <w:rsid w:val="00502970"/>
    <w:rsid w:val="00503FC2"/>
    <w:rsid w:val="00507EFB"/>
    <w:rsid w:val="0051114A"/>
    <w:rsid w:val="0051234E"/>
    <w:rsid w:val="005163EC"/>
    <w:rsid w:val="005165B4"/>
    <w:rsid w:val="005202AF"/>
    <w:rsid w:val="005217D5"/>
    <w:rsid w:val="005239D9"/>
    <w:rsid w:val="0052771F"/>
    <w:rsid w:val="005279BC"/>
    <w:rsid w:val="005324B3"/>
    <w:rsid w:val="00536975"/>
    <w:rsid w:val="005372DA"/>
    <w:rsid w:val="00550521"/>
    <w:rsid w:val="00550F9F"/>
    <w:rsid w:val="0055248F"/>
    <w:rsid w:val="005727C9"/>
    <w:rsid w:val="005730CE"/>
    <w:rsid w:val="00575FC4"/>
    <w:rsid w:val="005767C2"/>
    <w:rsid w:val="00580980"/>
    <w:rsid w:val="00580E4D"/>
    <w:rsid w:val="0058173D"/>
    <w:rsid w:val="00581CCA"/>
    <w:rsid w:val="00582D35"/>
    <w:rsid w:val="00584D0D"/>
    <w:rsid w:val="005905BB"/>
    <w:rsid w:val="00590828"/>
    <w:rsid w:val="00593C65"/>
    <w:rsid w:val="00595186"/>
    <w:rsid w:val="005969C4"/>
    <w:rsid w:val="005976D8"/>
    <w:rsid w:val="005A34D1"/>
    <w:rsid w:val="005A6F14"/>
    <w:rsid w:val="005B0170"/>
    <w:rsid w:val="005B2A0B"/>
    <w:rsid w:val="005B5550"/>
    <w:rsid w:val="005C0D23"/>
    <w:rsid w:val="005C3441"/>
    <w:rsid w:val="005C3619"/>
    <w:rsid w:val="005C4432"/>
    <w:rsid w:val="005C5706"/>
    <w:rsid w:val="005C5960"/>
    <w:rsid w:val="005C6BC1"/>
    <w:rsid w:val="005D1EE8"/>
    <w:rsid w:val="005D4FDC"/>
    <w:rsid w:val="005D5464"/>
    <w:rsid w:val="005E0B86"/>
    <w:rsid w:val="005E1596"/>
    <w:rsid w:val="005E1FA0"/>
    <w:rsid w:val="005E2974"/>
    <w:rsid w:val="005E6E59"/>
    <w:rsid w:val="005E7DFA"/>
    <w:rsid w:val="005F1851"/>
    <w:rsid w:val="005F38AA"/>
    <w:rsid w:val="0060245D"/>
    <w:rsid w:val="00602737"/>
    <w:rsid w:val="00610133"/>
    <w:rsid w:val="00610F94"/>
    <w:rsid w:val="00612718"/>
    <w:rsid w:val="00612E45"/>
    <w:rsid w:val="00613707"/>
    <w:rsid w:val="00624BEE"/>
    <w:rsid w:val="00625B98"/>
    <w:rsid w:val="006279C6"/>
    <w:rsid w:val="00627ED3"/>
    <w:rsid w:val="00627F34"/>
    <w:rsid w:val="006338C6"/>
    <w:rsid w:val="00634221"/>
    <w:rsid w:val="00634D44"/>
    <w:rsid w:val="00635E07"/>
    <w:rsid w:val="00637127"/>
    <w:rsid w:val="006374CF"/>
    <w:rsid w:val="006437C4"/>
    <w:rsid w:val="00643CF0"/>
    <w:rsid w:val="00645277"/>
    <w:rsid w:val="0064577D"/>
    <w:rsid w:val="00653E4D"/>
    <w:rsid w:val="0065535E"/>
    <w:rsid w:val="0065645F"/>
    <w:rsid w:val="00657311"/>
    <w:rsid w:val="006575AA"/>
    <w:rsid w:val="00662ADA"/>
    <w:rsid w:val="00662F4A"/>
    <w:rsid w:val="006652DF"/>
    <w:rsid w:val="006658D5"/>
    <w:rsid w:val="0066590A"/>
    <w:rsid w:val="006705F4"/>
    <w:rsid w:val="0067120E"/>
    <w:rsid w:val="00676A58"/>
    <w:rsid w:val="00676AFA"/>
    <w:rsid w:val="00677DE0"/>
    <w:rsid w:val="006811D2"/>
    <w:rsid w:val="00681FE1"/>
    <w:rsid w:val="00684B42"/>
    <w:rsid w:val="00685D3D"/>
    <w:rsid w:val="00691F03"/>
    <w:rsid w:val="006943B8"/>
    <w:rsid w:val="00694F53"/>
    <w:rsid w:val="00696A58"/>
    <w:rsid w:val="006A0442"/>
    <w:rsid w:val="006A09CA"/>
    <w:rsid w:val="006A12B0"/>
    <w:rsid w:val="006A2367"/>
    <w:rsid w:val="006A3DBB"/>
    <w:rsid w:val="006A41BB"/>
    <w:rsid w:val="006A6F22"/>
    <w:rsid w:val="006A700A"/>
    <w:rsid w:val="006A7085"/>
    <w:rsid w:val="006A728D"/>
    <w:rsid w:val="006A7294"/>
    <w:rsid w:val="006B0EA9"/>
    <w:rsid w:val="006B414E"/>
    <w:rsid w:val="006B7900"/>
    <w:rsid w:val="006C2662"/>
    <w:rsid w:val="006C39A1"/>
    <w:rsid w:val="006C6356"/>
    <w:rsid w:val="006D0471"/>
    <w:rsid w:val="006D2A53"/>
    <w:rsid w:val="006D2D3B"/>
    <w:rsid w:val="006D6A72"/>
    <w:rsid w:val="006D7483"/>
    <w:rsid w:val="006E68A0"/>
    <w:rsid w:val="006F020D"/>
    <w:rsid w:val="006F100A"/>
    <w:rsid w:val="006F10CA"/>
    <w:rsid w:val="006F6ADE"/>
    <w:rsid w:val="006F6B44"/>
    <w:rsid w:val="0070076E"/>
    <w:rsid w:val="00702D08"/>
    <w:rsid w:val="00703BB0"/>
    <w:rsid w:val="00706D6C"/>
    <w:rsid w:val="00713A83"/>
    <w:rsid w:val="0071433A"/>
    <w:rsid w:val="007149F9"/>
    <w:rsid w:val="00714A94"/>
    <w:rsid w:val="00724044"/>
    <w:rsid w:val="00725981"/>
    <w:rsid w:val="00726DED"/>
    <w:rsid w:val="007308EC"/>
    <w:rsid w:val="00735261"/>
    <w:rsid w:val="00740D5D"/>
    <w:rsid w:val="007437C3"/>
    <w:rsid w:val="007445DB"/>
    <w:rsid w:val="00747022"/>
    <w:rsid w:val="007526FF"/>
    <w:rsid w:val="007537BB"/>
    <w:rsid w:val="00755DA9"/>
    <w:rsid w:val="00764000"/>
    <w:rsid w:val="00764BD1"/>
    <w:rsid w:val="00764E1D"/>
    <w:rsid w:val="00765B96"/>
    <w:rsid w:val="00766676"/>
    <w:rsid w:val="007748B9"/>
    <w:rsid w:val="00775020"/>
    <w:rsid w:val="00777963"/>
    <w:rsid w:val="0078115F"/>
    <w:rsid w:val="00781D55"/>
    <w:rsid w:val="00781F6D"/>
    <w:rsid w:val="00783E20"/>
    <w:rsid w:val="00784227"/>
    <w:rsid w:val="00784BA0"/>
    <w:rsid w:val="007850EE"/>
    <w:rsid w:val="00785E79"/>
    <w:rsid w:val="00790143"/>
    <w:rsid w:val="00792EFE"/>
    <w:rsid w:val="00793656"/>
    <w:rsid w:val="00793B43"/>
    <w:rsid w:val="00794F9F"/>
    <w:rsid w:val="007974EC"/>
    <w:rsid w:val="007A18C9"/>
    <w:rsid w:val="007A274F"/>
    <w:rsid w:val="007A29E7"/>
    <w:rsid w:val="007A58B1"/>
    <w:rsid w:val="007A64DF"/>
    <w:rsid w:val="007A7CDB"/>
    <w:rsid w:val="007B07C9"/>
    <w:rsid w:val="007B26A0"/>
    <w:rsid w:val="007B2F8D"/>
    <w:rsid w:val="007B4191"/>
    <w:rsid w:val="007B4950"/>
    <w:rsid w:val="007B6589"/>
    <w:rsid w:val="007B687A"/>
    <w:rsid w:val="007B7ED6"/>
    <w:rsid w:val="007C0393"/>
    <w:rsid w:val="007C537F"/>
    <w:rsid w:val="007D0318"/>
    <w:rsid w:val="007D541B"/>
    <w:rsid w:val="007E1100"/>
    <w:rsid w:val="007E20FD"/>
    <w:rsid w:val="007E297C"/>
    <w:rsid w:val="007E671E"/>
    <w:rsid w:val="007F1407"/>
    <w:rsid w:val="007F27A9"/>
    <w:rsid w:val="007F4B95"/>
    <w:rsid w:val="007F5825"/>
    <w:rsid w:val="007F6C18"/>
    <w:rsid w:val="0080072F"/>
    <w:rsid w:val="008012E0"/>
    <w:rsid w:val="00804311"/>
    <w:rsid w:val="00810406"/>
    <w:rsid w:val="00810760"/>
    <w:rsid w:val="00816AA9"/>
    <w:rsid w:val="00817C1F"/>
    <w:rsid w:val="00820262"/>
    <w:rsid w:val="008216E0"/>
    <w:rsid w:val="0082175F"/>
    <w:rsid w:val="00822525"/>
    <w:rsid w:val="00824497"/>
    <w:rsid w:val="00826DA9"/>
    <w:rsid w:val="00826E9E"/>
    <w:rsid w:val="008278C0"/>
    <w:rsid w:val="008306F4"/>
    <w:rsid w:val="00831C65"/>
    <w:rsid w:val="00835310"/>
    <w:rsid w:val="00836E15"/>
    <w:rsid w:val="008416CB"/>
    <w:rsid w:val="00842AC5"/>
    <w:rsid w:val="008436C4"/>
    <w:rsid w:val="00844791"/>
    <w:rsid w:val="00844A41"/>
    <w:rsid w:val="008458F2"/>
    <w:rsid w:val="00846334"/>
    <w:rsid w:val="0084691C"/>
    <w:rsid w:val="00847488"/>
    <w:rsid w:val="008550CA"/>
    <w:rsid w:val="008573C1"/>
    <w:rsid w:val="00857BF7"/>
    <w:rsid w:val="00860CCC"/>
    <w:rsid w:val="00860E5A"/>
    <w:rsid w:val="0086283E"/>
    <w:rsid w:val="00863F86"/>
    <w:rsid w:val="008659A1"/>
    <w:rsid w:val="008665E0"/>
    <w:rsid w:val="008669D4"/>
    <w:rsid w:val="00867025"/>
    <w:rsid w:val="008677CB"/>
    <w:rsid w:val="0086790D"/>
    <w:rsid w:val="00871A40"/>
    <w:rsid w:val="00871BDA"/>
    <w:rsid w:val="00873292"/>
    <w:rsid w:val="00875DB7"/>
    <w:rsid w:val="008764A7"/>
    <w:rsid w:val="008767AE"/>
    <w:rsid w:val="00880EF1"/>
    <w:rsid w:val="0088113E"/>
    <w:rsid w:val="008826F2"/>
    <w:rsid w:val="00883DB9"/>
    <w:rsid w:val="00885DB1"/>
    <w:rsid w:val="008875C8"/>
    <w:rsid w:val="00891533"/>
    <w:rsid w:val="008954F9"/>
    <w:rsid w:val="00896503"/>
    <w:rsid w:val="008A69EB"/>
    <w:rsid w:val="008A7CC1"/>
    <w:rsid w:val="008B139C"/>
    <w:rsid w:val="008B2323"/>
    <w:rsid w:val="008B394D"/>
    <w:rsid w:val="008B48CB"/>
    <w:rsid w:val="008B4B14"/>
    <w:rsid w:val="008B5C09"/>
    <w:rsid w:val="008B7750"/>
    <w:rsid w:val="008B7A63"/>
    <w:rsid w:val="008C01AF"/>
    <w:rsid w:val="008C1662"/>
    <w:rsid w:val="008C25CA"/>
    <w:rsid w:val="008C3FBD"/>
    <w:rsid w:val="008D3008"/>
    <w:rsid w:val="008D5BE9"/>
    <w:rsid w:val="008E29C4"/>
    <w:rsid w:val="008E29C5"/>
    <w:rsid w:val="008E427A"/>
    <w:rsid w:val="008E4344"/>
    <w:rsid w:val="008E5968"/>
    <w:rsid w:val="008E6217"/>
    <w:rsid w:val="008E63A8"/>
    <w:rsid w:val="008E67E7"/>
    <w:rsid w:val="008E71CD"/>
    <w:rsid w:val="008F5FBF"/>
    <w:rsid w:val="008F7010"/>
    <w:rsid w:val="008F720B"/>
    <w:rsid w:val="008F7CD8"/>
    <w:rsid w:val="00900A73"/>
    <w:rsid w:val="009026C6"/>
    <w:rsid w:val="009048C3"/>
    <w:rsid w:val="00906BAB"/>
    <w:rsid w:val="00906F4E"/>
    <w:rsid w:val="00907436"/>
    <w:rsid w:val="00907DF9"/>
    <w:rsid w:val="00915DBA"/>
    <w:rsid w:val="00915ECE"/>
    <w:rsid w:val="00916AC3"/>
    <w:rsid w:val="00916EE5"/>
    <w:rsid w:val="00920AAE"/>
    <w:rsid w:val="00921D8A"/>
    <w:rsid w:val="00924094"/>
    <w:rsid w:val="00924784"/>
    <w:rsid w:val="00924FE4"/>
    <w:rsid w:val="00926951"/>
    <w:rsid w:val="00927FA2"/>
    <w:rsid w:val="00931091"/>
    <w:rsid w:val="00931487"/>
    <w:rsid w:val="00931904"/>
    <w:rsid w:val="00933051"/>
    <w:rsid w:val="009358D1"/>
    <w:rsid w:val="00947422"/>
    <w:rsid w:val="00947A66"/>
    <w:rsid w:val="00947D78"/>
    <w:rsid w:val="00955D9E"/>
    <w:rsid w:val="00957FAE"/>
    <w:rsid w:val="00960E90"/>
    <w:rsid w:val="00961855"/>
    <w:rsid w:val="0096766D"/>
    <w:rsid w:val="009715AD"/>
    <w:rsid w:val="00973024"/>
    <w:rsid w:val="00973582"/>
    <w:rsid w:val="00974ADA"/>
    <w:rsid w:val="009802AD"/>
    <w:rsid w:val="00980F36"/>
    <w:rsid w:val="00980FF9"/>
    <w:rsid w:val="00981DBB"/>
    <w:rsid w:val="00982443"/>
    <w:rsid w:val="0098286C"/>
    <w:rsid w:val="0098306A"/>
    <w:rsid w:val="00984851"/>
    <w:rsid w:val="00986875"/>
    <w:rsid w:val="009912C1"/>
    <w:rsid w:val="00992555"/>
    <w:rsid w:val="00994179"/>
    <w:rsid w:val="00995BFB"/>
    <w:rsid w:val="00995F3C"/>
    <w:rsid w:val="00996821"/>
    <w:rsid w:val="009A52BF"/>
    <w:rsid w:val="009A7BE9"/>
    <w:rsid w:val="009B2713"/>
    <w:rsid w:val="009B5ECB"/>
    <w:rsid w:val="009B64F7"/>
    <w:rsid w:val="009C4D83"/>
    <w:rsid w:val="009C5344"/>
    <w:rsid w:val="009C7B0D"/>
    <w:rsid w:val="009D3F4F"/>
    <w:rsid w:val="009D40AF"/>
    <w:rsid w:val="009D4266"/>
    <w:rsid w:val="009E0489"/>
    <w:rsid w:val="009E3B84"/>
    <w:rsid w:val="009E5682"/>
    <w:rsid w:val="009E6536"/>
    <w:rsid w:val="009F790B"/>
    <w:rsid w:val="009F7DF8"/>
    <w:rsid w:val="00A035CB"/>
    <w:rsid w:val="00A039A9"/>
    <w:rsid w:val="00A0568D"/>
    <w:rsid w:val="00A06621"/>
    <w:rsid w:val="00A06C8B"/>
    <w:rsid w:val="00A07299"/>
    <w:rsid w:val="00A12B26"/>
    <w:rsid w:val="00A2131C"/>
    <w:rsid w:val="00A2351B"/>
    <w:rsid w:val="00A40028"/>
    <w:rsid w:val="00A40746"/>
    <w:rsid w:val="00A41D11"/>
    <w:rsid w:val="00A41EA2"/>
    <w:rsid w:val="00A42135"/>
    <w:rsid w:val="00A45D49"/>
    <w:rsid w:val="00A51C95"/>
    <w:rsid w:val="00A522BF"/>
    <w:rsid w:val="00A542FC"/>
    <w:rsid w:val="00A54A0E"/>
    <w:rsid w:val="00A54C6B"/>
    <w:rsid w:val="00A54F59"/>
    <w:rsid w:val="00A642B1"/>
    <w:rsid w:val="00A646B5"/>
    <w:rsid w:val="00A65DCC"/>
    <w:rsid w:val="00A66972"/>
    <w:rsid w:val="00A73D89"/>
    <w:rsid w:val="00A743D6"/>
    <w:rsid w:val="00A75035"/>
    <w:rsid w:val="00A77D96"/>
    <w:rsid w:val="00A82953"/>
    <w:rsid w:val="00A854FA"/>
    <w:rsid w:val="00A902A7"/>
    <w:rsid w:val="00A92900"/>
    <w:rsid w:val="00A94158"/>
    <w:rsid w:val="00AA3DDB"/>
    <w:rsid w:val="00AA3EF5"/>
    <w:rsid w:val="00AA52EE"/>
    <w:rsid w:val="00AA78A7"/>
    <w:rsid w:val="00AB5247"/>
    <w:rsid w:val="00AB5B77"/>
    <w:rsid w:val="00AB70D2"/>
    <w:rsid w:val="00AC00BD"/>
    <w:rsid w:val="00AC59C2"/>
    <w:rsid w:val="00AC781F"/>
    <w:rsid w:val="00AD01AE"/>
    <w:rsid w:val="00AD28A7"/>
    <w:rsid w:val="00AD535D"/>
    <w:rsid w:val="00AE017B"/>
    <w:rsid w:val="00AE59A4"/>
    <w:rsid w:val="00AE5BD3"/>
    <w:rsid w:val="00AE7099"/>
    <w:rsid w:val="00AE74F9"/>
    <w:rsid w:val="00AF0114"/>
    <w:rsid w:val="00AF0AC6"/>
    <w:rsid w:val="00AF1C23"/>
    <w:rsid w:val="00AF2029"/>
    <w:rsid w:val="00AF549E"/>
    <w:rsid w:val="00B061C3"/>
    <w:rsid w:val="00B11D3E"/>
    <w:rsid w:val="00B12007"/>
    <w:rsid w:val="00B12229"/>
    <w:rsid w:val="00B2154E"/>
    <w:rsid w:val="00B2284C"/>
    <w:rsid w:val="00B316D6"/>
    <w:rsid w:val="00B337D8"/>
    <w:rsid w:val="00B41348"/>
    <w:rsid w:val="00B427B8"/>
    <w:rsid w:val="00B43718"/>
    <w:rsid w:val="00B47822"/>
    <w:rsid w:val="00B51548"/>
    <w:rsid w:val="00B53024"/>
    <w:rsid w:val="00B569F7"/>
    <w:rsid w:val="00B56B12"/>
    <w:rsid w:val="00B57469"/>
    <w:rsid w:val="00B60BEC"/>
    <w:rsid w:val="00B61D8F"/>
    <w:rsid w:val="00B6302B"/>
    <w:rsid w:val="00B64F92"/>
    <w:rsid w:val="00B66037"/>
    <w:rsid w:val="00B6728C"/>
    <w:rsid w:val="00B73497"/>
    <w:rsid w:val="00B768E3"/>
    <w:rsid w:val="00B76A4B"/>
    <w:rsid w:val="00B81013"/>
    <w:rsid w:val="00B81FCE"/>
    <w:rsid w:val="00B82D64"/>
    <w:rsid w:val="00B8486A"/>
    <w:rsid w:val="00B84ED3"/>
    <w:rsid w:val="00B86266"/>
    <w:rsid w:val="00B879EC"/>
    <w:rsid w:val="00B87FE4"/>
    <w:rsid w:val="00B92075"/>
    <w:rsid w:val="00B922FD"/>
    <w:rsid w:val="00B925F2"/>
    <w:rsid w:val="00B93DB1"/>
    <w:rsid w:val="00B94644"/>
    <w:rsid w:val="00B971BE"/>
    <w:rsid w:val="00B97D53"/>
    <w:rsid w:val="00BA49C8"/>
    <w:rsid w:val="00BA5D78"/>
    <w:rsid w:val="00BB1115"/>
    <w:rsid w:val="00BB5EFB"/>
    <w:rsid w:val="00BB74D9"/>
    <w:rsid w:val="00BB7994"/>
    <w:rsid w:val="00BC1EB8"/>
    <w:rsid w:val="00BC1F3F"/>
    <w:rsid w:val="00BC491C"/>
    <w:rsid w:val="00BD6F4A"/>
    <w:rsid w:val="00BE16C8"/>
    <w:rsid w:val="00BE47C7"/>
    <w:rsid w:val="00BE51A6"/>
    <w:rsid w:val="00BE7A44"/>
    <w:rsid w:val="00BE7D4D"/>
    <w:rsid w:val="00BF05BF"/>
    <w:rsid w:val="00BF26EE"/>
    <w:rsid w:val="00BF42AA"/>
    <w:rsid w:val="00BF55B3"/>
    <w:rsid w:val="00BF6AB6"/>
    <w:rsid w:val="00BF6B87"/>
    <w:rsid w:val="00BF6CFE"/>
    <w:rsid w:val="00BF7F7E"/>
    <w:rsid w:val="00C025D5"/>
    <w:rsid w:val="00C04057"/>
    <w:rsid w:val="00C0466E"/>
    <w:rsid w:val="00C055A6"/>
    <w:rsid w:val="00C05A2C"/>
    <w:rsid w:val="00C06732"/>
    <w:rsid w:val="00C10789"/>
    <w:rsid w:val="00C117F2"/>
    <w:rsid w:val="00C14D35"/>
    <w:rsid w:val="00C159CB"/>
    <w:rsid w:val="00C24AE2"/>
    <w:rsid w:val="00C24E7E"/>
    <w:rsid w:val="00C2637B"/>
    <w:rsid w:val="00C273DE"/>
    <w:rsid w:val="00C30CA0"/>
    <w:rsid w:val="00C31D35"/>
    <w:rsid w:val="00C3236C"/>
    <w:rsid w:val="00C34487"/>
    <w:rsid w:val="00C35068"/>
    <w:rsid w:val="00C41344"/>
    <w:rsid w:val="00C42401"/>
    <w:rsid w:val="00C425B8"/>
    <w:rsid w:val="00C466CA"/>
    <w:rsid w:val="00C510B9"/>
    <w:rsid w:val="00C510E5"/>
    <w:rsid w:val="00C5172F"/>
    <w:rsid w:val="00C51998"/>
    <w:rsid w:val="00C530CC"/>
    <w:rsid w:val="00C549FF"/>
    <w:rsid w:val="00C65D6B"/>
    <w:rsid w:val="00C743EA"/>
    <w:rsid w:val="00C80CEF"/>
    <w:rsid w:val="00C81B11"/>
    <w:rsid w:val="00C86A6B"/>
    <w:rsid w:val="00C873E7"/>
    <w:rsid w:val="00C91CC3"/>
    <w:rsid w:val="00C937C7"/>
    <w:rsid w:val="00C9726A"/>
    <w:rsid w:val="00CA11BD"/>
    <w:rsid w:val="00CA1315"/>
    <w:rsid w:val="00CA38A3"/>
    <w:rsid w:val="00CA3E8E"/>
    <w:rsid w:val="00CA4BCE"/>
    <w:rsid w:val="00CA55D0"/>
    <w:rsid w:val="00CB015B"/>
    <w:rsid w:val="00CB04B6"/>
    <w:rsid w:val="00CB2418"/>
    <w:rsid w:val="00CB24C9"/>
    <w:rsid w:val="00CB489C"/>
    <w:rsid w:val="00CB7F99"/>
    <w:rsid w:val="00CC1C4D"/>
    <w:rsid w:val="00CC3344"/>
    <w:rsid w:val="00CC387B"/>
    <w:rsid w:val="00CC7D43"/>
    <w:rsid w:val="00CD23C3"/>
    <w:rsid w:val="00CD439B"/>
    <w:rsid w:val="00CE0DC0"/>
    <w:rsid w:val="00CE1E94"/>
    <w:rsid w:val="00CE2F75"/>
    <w:rsid w:val="00CE31C2"/>
    <w:rsid w:val="00CE46BD"/>
    <w:rsid w:val="00CE5545"/>
    <w:rsid w:val="00CE6E5E"/>
    <w:rsid w:val="00CF191D"/>
    <w:rsid w:val="00CF35FC"/>
    <w:rsid w:val="00CF6A28"/>
    <w:rsid w:val="00CF71EE"/>
    <w:rsid w:val="00CF7C87"/>
    <w:rsid w:val="00D00A26"/>
    <w:rsid w:val="00D00A3A"/>
    <w:rsid w:val="00D03289"/>
    <w:rsid w:val="00D03A35"/>
    <w:rsid w:val="00D0410E"/>
    <w:rsid w:val="00D1417B"/>
    <w:rsid w:val="00D152B0"/>
    <w:rsid w:val="00D17B1A"/>
    <w:rsid w:val="00D2259E"/>
    <w:rsid w:val="00D231CC"/>
    <w:rsid w:val="00D247F2"/>
    <w:rsid w:val="00D25BEB"/>
    <w:rsid w:val="00D331FB"/>
    <w:rsid w:val="00D351DC"/>
    <w:rsid w:val="00D35278"/>
    <w:rsid w:val="00D502B9"/>
    <w:rsid w:val="00D50D96"/>
    <w:rsid w:val="00D512ED"/>
    <w:rsid w:val="00D52792"/>
    <w:rsid w:val="00D54171"/>
    <w:rsid w:val="00D54540"/>
    <w:rsid w:val="00D5675A"/>
    <w:rsid w:val="00D5717A"/>
    <w:rsid w:val="00D60479"/>
    <w:rsid w:val="00D6104A"/>
    <w:rsid w:val="00D61EB9"/>
    <w:rsid w:val="00D66970"/>
    <w:rsid w:val="00D705F2"/>
    <w:rsid w:val="00D70F8C"/>
    <w:rsid w:val="00D720CB"/>
    <w:rsid w:val="00D732A6"/>
    <w:rsid w:val="00D740D4"/>
    <w:rsid w:val="00D750D0"/>
    <w:rsid w:val="00D7724F"/>
    <w:rsid w:val="00D85932"/>
    <w:rsid w:val="00D860EC"/>
    <w:rsid w:val="00D86D55"/>
    <w:rsid w:val="00D9423E"/>
    <w:rsid w:val="00D94BAA"/>
    <w:rsid w:val="00D95A38"/>
    <w:rsid w:val="00D960E9"/>
    <w:rsid w:val="00D96395"/>
    <w:rsid w:val="00DA1422"/>
    <w:rsid w:val="00DA1AEB"/>
    <w:rsid w:val="00DA3E8B"/>
    <w:rsid w:val="00DA4418"/>
    <w:rsid w:val="00DA7304"/>
    <w:rsid w:val="00DB1B42"/>
    <w:rsid w:val="00DB1F31"/>
    <w:rsid w:val="00DB43F9"/>
    <w:rsid w:val="00DB7C1D"/>
    <w:rsid w:val="00DC4F72"/>
    <w:rsid w:val="00DC5836"/>
    <w:rsid w:val="00DD1007"/>
    <w:rsid w:val="00DD2221"/>
    <w:rsid w:val="00DD5799"/>
    <w:rsid w:val="00DD7607"/>
    <w:rsid w:val="00DE3D46"/>
    <w:rsid w:val="00DE4A87"/>
    <w:rsid w:val="00DE662A"/>
    <w:rsid w:val="00DF05EC"/>
    <w:rsid w:val="00DF10AE"/>
    <w:rsid w:val="00DF20FD"/>
    <w:rsid w:val="00DF2EF8"/>
    <w:rsid w:val="00DF706A"/>
    <w:rsid w:val="00E01DBA"/>
    <w:rsid w:val="00E05781"/>
    <w:rsid w:val="00E05C2B"/>
    <w:rsid w:val="00E10E57"/>
    <w:rsid w:val="00E128BA"/>
    <w:rsid w:val="00E14999"/>
    <w:rsid w:val="00E2195F"/>
    <w:rsid w:val="00E22489"/>
    <w:rsid w:val="00E2282B"/>
    <w:rsid w:val="00E23F3D"/>
    <w:rsid w:val="00E24725"/>
    <w:rsid w:val="00E24B0A"/>
    <w:rsid w:val="00E24EB6"/>
    <w:rsid w:val="00E26573"/>
    <w:rsid w:val="00E271B9"/>
    <w:rsid w:val="00E30BAA"/>
    <w:rsid w:val="00E41F8A"/>
    <w:rsid w:val="00E42D18"/>
    <w:rsid w:val="00E43360"/>
    <w:rsid w:val="00E4399E"/>
    <w:rsid w:val="00E474E4"/>
    <w:rsid w:val="00E5204A"/>
    <w:rsid w:val="00E55C56"/>
    <w:rsid w:val="00E5625B"/>
    <w:rsid w:val="00E56AB1"/>
    <w:rsid w:val="00E57684"/>
    <w:rsid w:val="00E600B0"/>
    <w:rsid w:val="00E607AD"/>
    <w:rsid w:val="00E6083C"/>
    <w:rsid w:val="00E60FAE"/>
    <w:rsid w:val="00E630A5"/>
    <w:rsid w:val="00E679DF"/>
    <w:rsid w:val="00E70B22"/>
    <w:rsid w:val="00E727C9"/>
    <w:rsid w:val="00E7530D"/>
    <w:rsid w:val="00E75E96"/>
    <w:rsid w:val="00E817B6"/>
    <w:rsid w:val="00E82A06"/>
    <w:rsid w:val="00E85324"/>
    <w:rsid w:val="00E86388"/>
    <w:rsid w:val="00E8739A"/>
    <w:rsid w:val="00E919B0"/>
    <w:rsid w:val="00E9237C"/>
    <w:rsid w:val="00E926F4"/>
    <w:rsid w:val="00E94313"/>
    <w:rsid w:val="00E94515"/>
    <w:rsid w:val="00E94A20"/>
    <w:rsid w:val="00EA09EC"/>
    <w:rsid w:val="00EA1802"/>
    <w:rsid w:val="00EA2EF9"/>
    <w:rsid w:val="00EA34BA"/>
    <w:rsid w:val="00EA454C"/>
    <w:rsid w:val="00EA52AA"/>
    <w:rsid w:val="00EA7948"/>
    <w:rsid w:val="00EB315F"/>
    <w:rsid w:val="00EC1E9C"/>
    <w:rsid w:val="00EC5431"/>
    <w:rsid w:val="00EC6CA4"/>
    <w:rsid w:val="00ED008C"/>
    <w:rsid w:val="00ED2B64"/>
    <w:rsid w:val="00ED4C22"/>
    <w:rsid w:val="00ED52B0"/>
    <w:rsid w:val="00ED5F58"/>
    <w:rsid w:val="00ED765F"/>
    <w:rsid w:val="00EE0E34"/>
    <w:rsid w:val="00EE424E"/>
    <w:rsid w:val="00EE49DD"/>
    <w:rsid w:val="00EE710C"/>
    <w:rsid w:val="00EE73EC"/>
    <w:rsid w:val="00EE7A5D"/>
    <w:rsid w:val="00EF0377"/>
    <w:rsid w:val="00EF1C21"/>
    <w:rsid w:val="00EF1C83"/>
    <w:rsid w:val="00EF3705"/>
    <w:rsid w:val="00EF5609"/>
    <w:rsid w:val="00EF6876"/>
    <w:rsid w:val="00EF6A75"/>
    <w:rsid w:val="00F03818"/>
    <w:rsid w:val="00F04AEB"/>
    <w:rsid w:val="00F05412"/>
    <w:rsid w:val="00F06E75"/>
    <w:rsid w:val="00F07198"/>
    <w:rsid w:val="00F1093D"/>
    <w:rsid w:val="00F12B4A"/>
    <w:rsid w:val="00F12FCA"/>
    <w:rsid w:val="00F154AE"/>
    <w:rsid w:val="00F16464"/>
    <w:rsid w:val="00F16F90"/>
    <w:rsid w:val="00F20C18"/>
    <w:rsid w:val="00F22289"/>
    <w:rsid w:val="00F22ABD"/>
    <w:rsid w:val="00F247A5"/>
    <w:rsid w:val="00F26033"/>
    <w:rsid w:val="00F26E9F"/>
    <w:rsid w:val="00F32442"/>
    <w:rsid w:val="00F33783"/>
    <w:rsid w:val="00F34F53"/>
    <w:rsid w:val="00F37C8C"/>
    <w:rsid w:val="00F5283F"/>
    <w:rsid w:val="00F54088"/>
    <w:rsid w:val="00F562A7"/>
    <w:rsid w:val="00F642C7"/>
    <w:rsid w:val="00F71B6C"/>
    <w:rsid w:val="00F72B88"/>
    <w:rsid w:val="00F74044"/>
    <w:rsid w:val="00F7753A"/>
    <w:rsid w:val="00F81276"/>
    <w:rsid w:val="00F81D23"/>
    <w:rsid w:val="00F81FE5"/>
    <w:rsid w:val="00F82A17"/>
    <w:rsid w:val="00F832C0"/>
    <w:rsid w:val="00F83B0B"/>
    <w:rsid w:val="00F8493D"/>
    <w:rsid w:val="00F86B8A"/>
    <w:rsid w:val="00F86DE9"/>
    <w:rsid w:val="00F9148E"/>
    <w:rsid w:val="00F92451"/>
    <w:rsid w:val="00F92599"/>
    <w:rsid w:val="00F92E72"/>
    <w:rsid w:val="00F94085"/>
    <w:rsid w:val="00F9580D"/>
    <w:rsid w:val="00F966EE"/>
    <w:rsid w:val="00F9795E"/>
    <w:rsid w:val="00F97B18"/>
    <w:rsid w:val="00F97B78"/>
    <w:rsid w:val="00F97EC1"/>
    <w:rsid w:val="00FA10DC"/>
    <w:rsid w:val="00FA3DA7"/>
    <w:rsid w:val="00FA539F"/>
    <w:rsid w:val="00FA6980"/>
    <w:rsid w:val="00FA7E12"/>
    <w:rsid w:val="00FB4E6C"/>
    <w:rsid w:val="00FB5025"/>
    <w:rsid w:val="00FB5764"/>
    <w:rsid w:val="00FB6466"/>
    <w:rsid w:val="00FC010C"/>
    <w:rsid w:val="00FC1C5E"/>
    <w:rsid w:val="00FC2AC4"/>
    <w:rsid w:val="00FC2C69"/>
    <w:rsid w:val="00FC3F0E"/>
    <w:rsid w:val="00FC64CE"/>
    <w:rsid w:val="00FC6963"/>
    <w:rsid w:val="00FD0363"/>
    <w:rsid w:val="00FD25CA"/>
    <w:rsid w:val="00FD4041"/>
    <w:rsid w:val="00FD5355"/>
    <w:rsid w:val="00FD7A1C"/>
    <w:rsid w:val="00FE10CD"/>
    <w:rsid w:val="00FE2785"/>
    <w:rsid w:val="00FE59B4"/>
    <w:rsid w:val="00FE6194"/>
    <w:rsid w:val="00FE6552"/>
    <w:rsid w:val="00FF0E13"/>
    <w:rsid w:val="00FF16B4"/>
    <w:rsid w:val="00FF23DC"/>
    <w:rsid w:val="00FF3CC7"/>
    <w:rsid w:val="00FF516B"/>
    <w:rsid w:val="00F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BCAF-B91A-4FE0-86D4-5B46E9A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356A1A"/>
    <w:pPr>
      <w:spacing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356A1A"/>
    <w:rPr>
      <w:sz w:val="20"/>
      <w:szCs w:val="20"/>
      <w:lang w:val="hy-AM"/>
    </w:rPr>
  </w:style>
  <w:style w:type="character" w:styleId="a5">
    <w:name w:val="endnote reference"/>
    <w:basedOn w:val="a0"/>
    <w:uiPriority w:val="99"/>
    <w:semiHidden/>
    <w:unhideWhenUsed/>
    <w:rsid w:val="00356A1A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6A728D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A728D"/>
    <w:rPr>
      <w:sz w:val="20"/>
      <w:szCs w:val="20"/>
      <w:lang w:val="hy-AM"/>
    </w:rPr>
  </w:style>
  <w:style w:type="character" w:styleId="a8">
    <w:name w:val="footnote reference"/>
    <w:basedOn w:val="a0"/>
    <w:uiPriority w:val="99"/>
    <w:semiHidden/>
    <w:unhideWhenUsed/>
    <w:rsid w:val="006A728D"/>
    <w:rPr>
      <w:vertAlign w:val="superscript"/>
    </w:rPr>
  </w:style>
  <w:style w:type="paragraph" w:styleId="a9">
    <w:name w:val="List Paragraph"/>
    <w:basedOn w:val="a"/>
    <w:uiPriority w:val="34"/>
    <w:qFormat/>
    <w:rsid w:val="00182BEC"/>
    <w:pPr>
      <w:spacing w:after="200" w:line="276" w:lineRule="auto"/>
      <w:ind w:left="720"/>
      <w:contextualSpacing/>
      <w:jc w:val="left"/>
    </w:pPr>
    <w:rPr>
      <w:rFonts w:ascii="Sylfaen" w:hAnsi="Sylfaen" w:cstheme="minorBidi"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45D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CA57-24B1-496E-A05D-4B27398D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5982</Words>
  <Characters>34104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Lusine</cp:lastModifiedBy>
  <cp:revision>3</cp:revision>
  <dcterms:created xsi:type="dcterms:W3CDTF">2019-08-26T15:36:00Z</dcterms:created>
  <dcterms:modified xsi:type="dcterms:W3CDTF">2019-12-04T16:16:00Z</dcterms:modified>
</cp:coreProperties>
</file>