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3B" w:rsidRDefault="00F74F3B" w:rsidP="00F74F3B">
      <w:pPr>
        <w:pStyle w:val="NormalWeb"/>
        <w:rPr>
          <w:rStyle w:val="Emphasis"/>
          <w:rFonts w:ascii="Sylfaen" w:hAnsi="Sylfaen" w:cs="Sylfaen"/>
          <w:b/>
          <w:bCs/>
          <w:i w:val="0"/>
        </w:rPr>
      </w:pPr>
      <w:bookmarkStart w:id="0" w:name="_GoBack"/>
      <w:bookmarkEnd w:id="0"/>
      <w:proofErr w:type="spellStart"/>
      <w:r>
        <w:rPr>
          <w:rStyle w:val="Emphasis"/>
          <w:rFonts w:ascii="Sylfaen" w:hAnsi="Sylfaen" w:cs="Sylfaen"/>
          <w:b/>
          <w:bCs/>
          <w:i w:val="0"/>
        </w:rPr>
        <w:t>Սայաթ-Նովայի</w:t>
      </w:r>
      <w:proofErr w:type="spellEnd"/>
      <w:r>
        <w:rPr>
          <w:rStyle w:val="Emphasis"/>
          <w:rFonts w:ascii="Sylfaen" w:hAnsi="Sylfaen" w:cs="Sylfaen"/>
          <w:b/>
          <w:bCs/>
          <w:i w:val="0"/>
        </w:rPr>
        <w:t xml:space="preserve"> </w:t>
      </w:r>
      <w:proofErr w:type="spellStart"/>
      <w:r>
        <w:rPr>
          <w:rStyle w:val="Emphasis"/>
          <w:rFonts w:ascii="Sylfaen" w:hAnsi="Sylfaen" w:cs="Sylfaen"/>
          <w:b/>
          <w:bCs/>
          <w:i w:val="0"/>
        </w:rPr>
        <w:t>հերթական</w:t>
      </w:r>
      <w:proofErr w:type="spellEnd"/>
      <w:r>
        <w:rPr>
          <w:rStyle w:val="Emphasis"/>
          <w:rFonts w:ascii="Sylfaen" w:hAnsi="Sylfaen" w:cs="Sylfaen"/>
          <w:b/>
          <w:bCs/>
          <w:i w:val="0"/>
        </w:rPr>
        <w:t xml:space="preserve"> </w:t>
      </w:r>
      <w:proofErr w:type="spellStart"/>
      <w:r>
        <w:rPr>
          <w:rStyle w:val="Emphasis"/>
          <w:rFonts w:ascii="Sylfaen" w:hAnsi="Sylfaen" w:cs="Sylfaen"/>
          <w:b/>
          <w:bCs/>
          <w:i w:val="0"/>
        </w:rPr>
        <w:t>խեղաթյուրումը</w:t>
      </w:r>
      <w:proofErr w:type="spellEnd"/>
    </w:p>
    <w:p w:rsidR="00F74F3B" w:rsidRPr="00F74F3B" w:rsidRDefault="00F74F3B" w:rsidP="00F74F3B">
      <w:pPr>
        <w:pStyle w:val="NormalWeb"/>
        <w:rPr>
          <w:i/>
        </w:rPr>
      </w:pPr>
      <w:proofErr w:type="spellStart"/>
      <w:r w:rsidRPr="00F74F3B">
        <w:rPr>
          <w:rStyle w:val="Emphasis"/>
          <w:rFonts w:ascii="Sylfaen" w:hAnsi="Sylfaen" w:cs="Sylfaen"/>
          <w:b/>
          <w:bCs/>
          <w:i w:val="0"/>
        </w:rPr>
        <w:t>Հենրիկ</w:t>
      </w:r>
      <w:proofErr w:type="spellEnd"/>
      <w:r w:rsidRPr="00F74F3B">
        <w:rPr>
          <w:rStyle w:val="Emphasis"/>
          <w:b/>
          <w:bCs/>
          <w:i w:val="0"/>
        </w:rPr>
        <w:t xml:space="preserve"> </w:t>
      </w:r>
      <w:proofErr w:type="spellStart"/>
      <w:r w:rsidRPr="00F74F3B">
        <w:rPr>
          <w:rStyle w:val="Emphasis"/>
          <w:rFonts w:ascii="Sylfaen" w:hAnsi="Sylfaen" w:cs="Sylfaen"/>
          <w:b/>
          <w:bCs/>
          <w:i w:val="0"/>
        </w:rPr>
        <w:t>Բախչինյան</w:t>
      </w:r>
      <w:proofErr w:type="spellEnd"/>
    </w:p>
    <w:p w:rsidR="00F74F3B" w:rsidRPr="00F74F3B" w:rsidRDefault="00F74F3B" w:rsidP="00F74F3B">
      <w:pPr>
        <w:pStyle w:val="NormalWeb"/>
        <w:rPr>
          <w:i/>
        </w:rPr>
      </w:pPr>
      <w:proofErr w:type="spellStart"/>
      <w:r w:rsidRPr="00F74F3B">
        <w:rPr>
          <w:rStyle w:val="Emphasis"/>
          <w:rFonts w:ascii="Sylfaen" w:hAnsi="Sylfaen" w:cs="Sylfaen"/>
          <w:b/>
          <w:bCs/>
          <w:i w:val="0"/>
        </w:rPr>
        <w:t>բանասիրության</w:t>
      </w:r>
      <w:proofErr w:type="spellEnd"/>
      <w:r w:rsidRPr="00F74F3B">
        <w:rPr>
          <w:rStyle w:val="Emphasis"/>
          <w:b/>
          <w:bCs/>
          <w:i w:val="0"/>
        </w:rPr>
        <w:t xml:space="preserve"> </w:t>
      </w:r>
      <w:proofErr w:type="spellStart"/>
      <w:r w:rsidRPr="00F74F3B">
        <w:rPr>
          <w:rStyle w:val="Emphasis"/>
          <w:rFonts w:ascii="Sylfaen" w:hAnsi="Sylfaen" w:cs="Sylfaen"/>
          <w:b/>
          <w:bCs/>
          <w:i w:val="0"/>
        </w:rPr>
        <w:t>դոկտոր</w:t>
      </w:r>
      <w:proofErr w:type="spellEnd"/>
      <w:r w:rsidRPr="00F74F3B">
        <w:rPr>
          <w:rStyle w:val="Emphasis"/>
          <w:b/>
          <w:bCs/>
          <w:i w:val="0"/>
        </w:rPr>
        <w:t xml:space="preserve"> </w:t>
      </w:r>
      <w:proofErr w:type="spellStart"/>
      <w:r w:rsidRPr="00F74F3B">
        <w:rPr>
          <w:rStyle w:val="Emphasis"/>
          <w:rFonts w:ascii="Sylfaen" w:hAnsi="Sylfaen" w:cs="Sylfaen"/>
          <w:b/>
          <w:bCs/>
          <w:i w:val="0"/>
        </w:rPr>
        <w:t>սայաթնովագետ</w:t>
      </w:r>
      <w:proofErr w:type="spellEnd"/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Թուրքի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մղվող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հայրենական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ծանր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բայց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ոգեշունչ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պատերազմի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օրերին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առիթ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ունեցա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ծանոթանալ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</w:rPr>
        <w:t>Большая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российская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энциклопедия»</w:t>
      </w:r>
      <w:r>
        <w:rPr>
          <w:rStyle w:val="Emphasis"/>
          <w:rFonts w:ascii="Sylfaen" w:hAnsi="Sylfaen" w:cs="Sylfaen"/>
        </w:rPr>
        <w:t>ի</w:t>
      </w:r>
      <w:proofErr w:type="spellEnd"/>
      <w:r>
        <w:rPr>
          <w:rStyle w:val="Emphasis"/>
        </w:rPr>
        <w:t xml:space="preserve"> 29-</w:t>
      </w:r>
      <w:r>
        <w:rPr>
          <w:rStyle w:val="Emphasis"/>
          <w:rFonts w:ascii="Sylfaen" w:hAnsi="Sylfaen" w:cs="Sylfaen"/>
        </w:rPr>
        <w:t>րդ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հատորում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Մոսկվա</w:t>
      </w:r>
      <w:proofErr w:type="spellEnd"/>
      <w:r>
        <w:rPr>
          <w:rStyle w:val="Emphasis"/>
        </w:rPr>
        <w:t xml:space="preserve">, 2015) </w:t>
      </w:r>
      <w:proofErr w:type="spellStart"/>
      <w:r>
        <w:rPr>
          <w:rStyle w:val="Emphasis"/>
          <w:rFonts w:ascii="Sylfaen" w:hAnsi="Sylfaen" w:cs="Sylfaen"/>
        </w:rPr>
        <w:t>զետեղված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</w:t>
      </w:r>
      <w:proofErr w:type="spellEnd"/>
      <w:r>
        <w:rPr>
          <w:rStyle w:val="Emphasis"/>
        </w:rPr>
        <w:t xml:space="preserve">» </w:t>
      </w:r>
      <w:proofErr w:type="spellStart"/>
      <w:r>
        <w:rPr>
          <w:rStyle w:val="Emphasis"/>
          <w:rFonts w:ascii="Sylfaen" w:hAnsi="Sylfaen" w:cs="Sylfaen"/>
        </w:rPr>
        <w:t>հոդվածին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էջ</w:t>
      </w:r>
      <w:proofErr w:type="spellEnd"/>
      <w:r>
        <w:rPr>
          <w:rStyle w:val="Emphasis"/>
        </w:rPr>
        <w:t xml:space="preserve"> 498)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տեսա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այստեղով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էլ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թուրքն</w:t>
      </w:r>
      <w:proofErr w:type="spellEnd"/>
      <w:r>
        <w:t xml:space="preserve"> </w:t>
      </w:r>
      <w:r>
        <w:rPr>
          <w:rStyle w:val="Emphasis"/>
          <w:rFonts w:ascii="Sylfaen" w:hAnsi="Sylfaen" w:cs="Sylfaen"/>
        </w:rPr>
        <w:t>է</w:t>
      </w:r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անցել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Հոդվածի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հեղինակը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ավել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պակաս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ադրբեջանցի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ոմն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Ա</w:t>
      </w:r>
      <w:r>
        <w:rPr>
          <w:rStyle w:val="Emphasis"/>
        </w:rPr>
        <w:t xml:space="preserve">. </w:t>
      </w:r>
      <w:r>
        <w:rPr>
          <w:rStyle w:val="Emphasis"/>
          <w:rFonts w:ascii="Sylfaen" w:hAnsi="Sylfaen" w:cs="Sylfaen"/>
        </w:rPr>
        <w:t>Մ</w:t>
      </w:r>
      <w:r>
        <w:rPr>
          <w:rStyle w:val="Emphasis"/>
        </w:rPr>
        <w:t xml:space="preserve">. </w:t>
      </w:r>
      <w:proofErr w:type="spellStart"/>
      <w:r>
        <w:rPr>
          <w:rStyle w:val="Emphasis"/>
          <w:rFonts w:ascii="Sylfaen" w:hAnsi="Sylfaen" w:cs="Sylfaen"/>
        </w:rPr>
        <w:t>Բաղիրով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անզուգական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հետ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վարվել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այնպես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ինչպես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այսօր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ընկած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հետ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վարվում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ցեղակիցները</w:t>
      </w:r>
      <w:proofErr w:type="spellEnd"/>
      <w:r>
        <w:rPr>
          <w:rStyle w:val="Emphasis"/>
        </w:rPr>
        <w:t>…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Հայ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բանաստեղծը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հոդվածում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ներկայացված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ընդամենը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իբրև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Անդրկովկասի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ժողովրդական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բանաստեղծ</w:t>
      </w:r>
      <w:r>
        <w:rPr>
          <w:rStyle w:val="Strong"/>
          <w:i/>
          <w:iCs/>
        </w:rPr>
        <w:t>-</w:t>
      </w:r>
      <w:r>
        <w:rPr>
          <w:rStyle w:val="Strong"/>
          <w:rFonts w:ascii="Sylfaen" w:hAnsi="Sylfaen" w:cs="Sylfaen"/>
          <w:i/>
          <w:iCs/>
        </w:rPr>
        <w:t>աշուղ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գրել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ադրբեջաներեն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հայերեն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վրացերեն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լեզուներով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կատարել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թյուրքական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հայկական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վրացական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բանաստեղծական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արվեստի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զարգացման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մեջ</w:t>
      </w:r>
      <w:proofErr w:type="spellEnd"/>
      <w:r>
        <w:rPr>
          <w:rStyle w:val="Emphasis"/>
        </w:rPr>
        <w:t xml:space="preserve">: 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Ասենք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կապ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չունի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թյուրքական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պոետիկայի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էլ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ադրբեջաներենի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հետ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քանի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արհեստածին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Ադրբեջանի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գործածած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թուրքերենը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Վերջինս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Թիֆլիսում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հարակից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  <w:rFonts w:ascii="Sylfaen" w:hAnsi="Sylfaen" w:cs="Sylfaen"/>
        </w:rPr>
        <w:t>շրջաններում</w:t>
      </w:r>
      <w:proofErr w:type="spellEnd"/>
      <w:r>
        <w:rPr>
          <w:rStyle w:val="Emphasis"/>
        </w:rPr>
        <w:t>  18</w:t>
      </w:r>
      <w:proofErr w:type="gramEnd"/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րդ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դարում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ապրած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ցեղի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բարբառն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(</w:t>
      </w:r>
      <w:proofErr w:type="spellStart"/>
      <w:r>
        <w:rPr>
          <w:rStyle w:val="Strong"/>
          <w:rFonts w:ascii="Sylfaen" w:hAnsi="Sylfaen" w:cs="Sylfaen"/>
          <w:i/>
          <w:iCs/>
        </w:rPr>
        <w:t>այրումլու</w:t>
      </w:r>
      <w:proofErr w:type="spellEnd"/>
      <w:r>
        <w:rPr>
          <w:rStyle w:val="Emphasis"/>
        </w:rPr>
        <w:t xml:space="preserve">),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ժամանակ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դեռևս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չկար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շատ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ավելի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ուշ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հորինված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Ադրբեջանը</w:t>
      </w:r>
      <w:proofErr w:type="spellEnd"/>
      <w:r>
        <w:rPr>
          <w:rStyle w:val="Emphasis"/>
        </w:rPr>
        <w:t xml:space="preserve">: </w:t>
      </w:r>
      <w:r>
        <w:rPr>
          <w:rStyle w:val="Emphasis"/>
          <w:rFonts w:ascii="Sylfaen" w:hAnsi="Sylfaen" w:cs="Sylfaen"/>
        </w:rPr>
        <w:t>Ի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դեպ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վրացերեն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խաղում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Ադրիբեժան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ձևով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հիշատակում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պարսկական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Ատրպատականը</w:t>
      </w:r>
      <w:proofErr w:type="spellEnd"/>
      <w:r>
        <w:rPr>
          <w:rStyle w:val="Emphasis"/>
        </w:rPr>
        <w:t>…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Ավելի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ցնցող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Բաղիրովի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այն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  <w:rFonts w:ascii="Sylfaen" w:hAnsi="Sylfaen" w:cs="Sylfaen"/>
        </w:rPr>
        <w:t>հայտնագործությունը</w:t>
      </w:r>
      <w:proofErr w:type="spellEnd"/>
      <w:r>
        <w:rPr>
          <w:rStyle w:val="Emphasis"/>
        </w:rPr>
        <w:t xml:space="preserve">», </w:t>
      </w:r>
      <w:proofErr w:type="spellStart"/>
      <w:r>
        <w:rPr>
          <w:rStyle w:val="Emphasis"/>
          <w:rFonts w:ascii="Sylfaen" w:hAnsi="Sylfaen" w:cs="Sylfaen"/>
        </w:rPr>
        <w:t>թե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հայրը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սիրիացի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թյուրքերից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էր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լուսավորչական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Գրիգորյան</w:t>
      </w:r>
      <w:proofErr w:type="spellEnd"/>
      <w:r>
        <w:rPr>
          <w:rStyle w:val="Emphasis"/>
        </w:rPr>
        <w:t xml:space="preserve">) </w:t>
      </w:r>
      <w:proofErr w:type="spellStart"/>
      <w:r>
        <w:rPr>
          <w:rStyle w:val="Emphasis"/>
          <w:rFonts w:ascii="Sylfaen" w:hAnsi="Sylfaen" w:cs="Sylfaen"/>
        </w:rPr>
        <w:t>դավանանքով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Ավելի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անհեթեթություն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հնարավոր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չէ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պատկերացնել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ինչպես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անհնարին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պատկերացնել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սիրիացի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լուսավորչական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թյուրքի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Գուցե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ինքը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Բաղի՞րովն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պատկանում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թյուրքի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տեսակին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այդպիսին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Թուրքիայի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միջոցով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Արցախ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բերված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լուսավորչական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կռվող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սիրիացի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ահաբեկիչնե՞րը</w:t>
      </w:r>
      <w:proofErr w:type="spellEnd"/>
      <w:r>
        <w:rPr>
          <w:rStyle w:val="Emphasis"/>
        </w:rPr>
        <w:t xml:space="preserve">… 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ընդօրինակած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ձեռագրերում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հիշում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հորը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մահտեսի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Կարապետին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Մատենադարան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ձեռ</w:t>
      </w:r>
      <w:proofErr w:type="spellEnd"/>
      <w:r>
        <w:rPr>
          <w:rStyle w:val="Emphasis"/>
        </w:rPr>
        <w:t xml:space="preserve">. 4270, </w:t>
      </w:r>
      <w:proofErr w:type="spellStart"/>
      <w:r>
        <w:rPr>
          <w:rStyle w:val="Emphasis"/>
          <w:rFonts w:ascii="Sylfaen" w:hAnsi="Sylfaen" w:cs="Sylfaen"/>
        </w:rPr>
        <w:t>էջ</w:t>
      </w:r>
      <w:proofErr w:type="spellEnd"/>
      <w:r>
        <w:rPr>
          <w:rStyle w:val="Emphasis"/>
        </w:rPr>
        <w:t xml:space="preserve"> 100 </w:t>
      </w:r>
      <w:r>
        <w:rPr>
          <w:rStyle w:val="Emphasis"/>
          <w:rFonts w:ascii="Sylfaen" w:hAnsi="Sylfaen" w:cs="Sylfaen"/>
        </w:rPr>
        <w:t>բ</w:t>
      </w:r>
      <w:r>
        <w:rPr>
          <w:rStyle w:val="Emphasis"/>
        </w:rPr>
        <w:t xml:space="preserve">,10838, </w:t>
      </w:r>
      <w:proofErr w:type="spellStart"/>
      <w:r>
        <w:rPr>
          <w:rStyle w:val="Emphasis"/>
          <w:rFonts w:ascii="Sylfaen" w:hAnsi="Sylfaen" w:cs="Sylfaen"/>
        </w:rPr>
        <w:t>էջ</w:t>
      </w:r>
      <w:proofErr w:type="spellEnd"/>
      <w:r>
        <w:rPr>
          <w:rStyle w:val="Emphasis"/>
        </w:rPr>
        <w:t xml:space="preserve"> 328 </w:t>
      </w:r>
      <w:r>
        <w:rPr>
          <w:rStyle w:val="Emphasis"/>
          <w:rFonts w:ascii="Sylfaen" w:hAnsi="Sylfaen" w:cs="Sylfaen"/>
        </w:rPr>
        <w:t>ա</w:t>
      </w:r>
      <w:r>
        <w:rPr>
          <w:rStyle w:val="Emphasis"/>
        </w:rPr>
        <w:t xml:space="preserve">), </w:t>
      </w: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թուրքերեն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խաղում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համարում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նրան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հալեպցի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ծագումով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ադանացի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իսկ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ինքնագիր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Դավթարում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դարձյալ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վկայում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հայրը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մղդսի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մահտեսի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եղել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այսինքն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Երուսաղեմ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Հիսուսի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գերեզմանին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ուխտի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գնացած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քրիստոնյա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Ուշագրավ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թուրքերեն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խաղում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էլ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ասես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նախապես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պատասխան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տալու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համար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  <w:rFonts w:ascii="Sylfaen" w:hAnsi="Sylfaen" w:cs="Sylfaen"/>
        </w:rPr>
        <w:t>գիտնականներին</w:t>
      </w:r>
      <w:proofErr w:type="spellEnd"/>
      <w:r>
        <w:rPr>
          <w:rStyle w:val="Emphasis"/>
        </w:rPr>
        <w:t xml:space="preserve">», </w:t>
      </w:r>
      <w:proofErr w:type="spellStart"/>
      <w:r>
        <w:rPr>
          <w:rStyle w:val="Emphasis"/>
          <w:rFonts w:ascii="Sylfaen" w:hAnsi="Sylfaen" w:cs="Sylfaen"/>
        </w:rPr>
        <w:t>ասել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>.  </w:t>
      </w:r>
      <w:r>
        <w:t>«</w:t>
      </w:r>
      <w:proofErr w:type="spellStart"/>
      <w:r>
        <w:rPr>
          <w:rFonts w:ascii="Sylfaen" w:hAnsi="Sylfaen" w:cs="Sylfaen"/>
        </w:rPr>
        <w:t>Սայաթ</w:t>
      </w:r>
      <w:r>
        <w:t>-</w:t>
      </w:r>
      <w:r>
        <w:rPr>
          <w:rFonts w:ascii="Sylfaen" w:hAnsi="Sylfaen" w:cs="Sylfaen"/>
        </w:rPr>
        <w:t>Նովան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ճշմարիտ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կրոնը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չի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ուրանա</w:t>
      </w:r>
      <w:proofErr w:type="spellEnd"/>
      <w:r>
        <w:rPr>
          <w:rFonts w:ascii="Sylfaen" w:hAnsi="Sylfaen" w:cs="Sylfaen"/>
        </w:rPr>
        <w:t>՝</w:t>
      </w:r>
      <w:r>
        <w:t xml:space="preserve"> </w:t>
      </w:r>
      <w:proofErr w:type="spellStart"/>
      <w:r>
        <w:rPr>
          <w:rFonts w:ascii="Sylfaen" w:hAnsi="Sylfaen" w:cs="Sylfaen"/>
        </w:rPr>
        <w:t>հայ</w:t>
      </w:r>
      <w:proofErr w:type="spellEnd"/>
      <w:r>
        <w:t xml:space="preserve"> </w:t>
      </w:r>
      <w:r>
        <w:rPr>
          <w:rFonts w:ascii="Sylfaen" w:hAnsi="Sylfaen" w:cs="Sylfaen"/>
        </w:rPr>
        <w:t>է</w:t>
      </w:r>
      <w:r>
        <w:t>»: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Բաղիրովը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հոդվածում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հիշում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Դավթարը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հաստատապես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ծանոթ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չէ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Պահպանվում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Ե</w:t>
      </w:r>
      <w:r>
        <w:rPr>
          <w:rStyle w:val="Emphasis"/>
        </w:rPr>
        <w:t xml:space="preserve">. </w:t>
      </w:r>
      <w:proofErr w:type="spellStart"/>
      <w:r>
        <w:rPr>
          <w:rStyle w:val="Emphasis"/>
          <w:rFonts w:ascii="Sylfaen" w:hAnsi="Sylfaen" w:cs="Sylfaen"/>
        </w:rPr>
        <w:t>Չարենցի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անվան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Գրականության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արվեստի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թանգարանում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ֆոնդ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թիվ</w:t>
      </w:r>
      <w:proofErr w:type="spellEnd"/>
      <w:r>
        <w:rPr>
          <w:rStyle w:val="Emphasis"/>
        </w:rPr>
        <w:t xml:space="preserve"> 1: </w:t>
      </w:r>
      <w:proofErr w:type="spellStart"/>
      <w:r>
        <w:rPr>
          <w:rStyle w:val="Emphasis"/>
          <w:rFonts w:ascii="Sylfaen" w:hAnsi="Sylfaen" w:cs="Sylfaen"/>
        </w:rPr>
        <w:t>Երկու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անգամ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լույս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տեսել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նմանահանությունը</w:t>
      </w:r>
      <w:proofErr w:type="spellEnd"/>
      <w:r>
        <w:rPr>
          <w:rStyle w:val="Emphasis"/>
        </w:rPr>
        <w:t xml:space="preserve">), </w:t>
      </w:r>
      <w:proofErr w:type="spellStart"/>
      <w:r>
        <w:rPr>
          <w:rStyle w:val="Emphasis"/>
          <w:rFonts w:ascii="Sylfaen" w:hAnsi="Sylfaen" w:cs="Sylfaen"/>
        </w:rPr>
        <w:t>այլապես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lastRenderedPageBreak/>
        <w:t>մահտեսի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Կարապետին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թյուրք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չէր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համարի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Ավելին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չէր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հաջորդ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անհեթեթությունը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թե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իբր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Դավթարում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պահպանված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երգերը</w:t>
      </w:r>
      <w:proofErr w:type="spellEnd"/>
      <w:r>
        <w:rPr>
          <w:rStyle w:val="Strong"/>
          <w:i/>
          <w:iCs/>
        </w:rPr>
        <w:t xml:space="preserve"> 1842 </w:t>
      </w:r>
      <w:proofErr w:type="spellStart"/>
      <w:r>
        <w:rPr>
          <w:rStyle w:val="Strong"/>
          <w:rFonts w:ascii="Sylfaen" w:hAnsi="Sylfaen" w:cs="Sylfaen"/>
          <w:i/>
          <w:iCs/>
        </w:rPr>
        <w:t>թվականին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Սանկտ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Պետերբուրգում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հրատարակել</w:t>
      </w:r>
      <w:proofErr w:type="spellEnd"/>
      <w:r>
        <w:rPr>
          <w:rStyle w:val="Strong"/>
          <w:i/>
          <w:iCs/>
        </w:rPr>
        <w:t xml:space="preserve"> </w:t>
      </w:r>
      <w:r>
        <w:rPr>
          <w:rStyle w:val="Strong"/>
          <w:rFonts w:ascii="Sylfaen" w:hAnsi="Sylfaen" w:cs="Sylfaen"/>
          <w:i/>
          <w:iCs/>
        </w:rPr>
        <w:t>է</w:t>
      </w:r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Սայաթ</w:t>
      </w:r>
      <w:r>
        <w:rPr>
          <w:rStyle w:val="Strong"/>
          <w:i/>
          <w:iCs/>
        </w:rPr>
        <w:t>-</w:t>
      </w:r>
      <w:r>
        <w:rPr>
          <w:rStyle w:val="Strong"/>
          <w:rFonts w:ascii="Sylfaen" w:hAnsi="Sylfaen" w:cs="Sylfaen"/>
          <w:i/>
          <w:iCs/>
        </w:rPr>
        <w:t>Նովայի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որդի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Օհան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Սեիդովը</w:t>
      </w:r>
      <w:proofErr w:type="spellEnd"/>
      <w:r>
        <w:rPr>
          <w:rStyle w:val="Emphasis"/>
        </w:rPr>
        <w:t xml:space="preserve">: 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Իրականում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Օհանը</w:t>
      </w:r>
      <w:proofErr w:type="spellEnd"/>
      <w:r>
        <w:rPr>
          <w:rStyle w:val="Emphasis"/>
        </w:rPr>
        <w:t xml:space="preserve"> 1823 </w:t>
      </w:r>
      <w:proofErr w:type="spellStart"/>
      <w:r>
        <w:rPr>
          <w:rStyle w:val="Emphasis"/>
          <w:rFonts w:ascii="Sylfaen" w:hAnsi="Sylfaen" w:cs="Sylfaen"/>
        </w:rPr>
        <w:t>թվականին</w:t>
      </w:r>
      <w:proofErr w:type="spellEnd"/>
      <w:r>
        <w:rPr>
          <w:rStyle w:val="Emphasis"/>
        </w:rPr>
        <w:t>, </w:t>
      </w:r>
      <w:proofErr w:type="spellStart"/>
      <w:r>
        <w:rPr>
          <w:rStyle w:val="Emphasis"/>
          <w:rFonts w:ascii="Sylfaen" w:hAnsi="Sylfaen" w:cs="Sylfaen"/>
        </w:rPr>
        <w:t>Պետերբուրգում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վրաց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արքայազն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Թեյմուրազի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պատվերով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կազմել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ձեռագիր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ժողովածու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ընդգրկում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սայաթնովյան</w:t>
      </w:r>
      <w:proofErr w:type="spellEnd"/>
      <w:r>
        <w:t xml:space="preserve"> </w:t>
      </w:r>
      <w:proofErr w:type="spellStart"/>
      <w:r>
        <w:rPr>
          <w:rStyle w:val="Emphasis"/>
          <w:rFonts w:ascii="Sylfaen" w:hAnsi="Sylfaen" w:cs="Sylfaen"/>
        </w:rPr>
        <w:t>հայերեն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վրացերեն</w:t>
      </w:r>
      <w:proofErr w:type="spellEnd"/>
      <w: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թուրքերեն</w:t>
      </w:r>
      <w:proofErr w:type="spellEnd"/>
      <w:r>
        <w:rPr>
          <w:rStyle w:val="Emphasis"/>
        </w:rPr>
        <w:t xml:space="preserve"> 80 </w:t>
      </w:r>
      <w:proofErr w:type="spellStart"/>
      <w:r>
        <w:rPr>
          <w:rStyle w:val="Emphasis"/>
          <w:rFonts w:ascii="Sylfaen" w:hAnsi="Sylfaen" w:cs="Sylfaen"/>
        </w:rPr>
        <w:t>խաղեր</w:t>
      </w:r>
      <w:proofErr w:type="spellEnd"/>
      <w:r>
        <w:rPr>
          <w:rStyle w:val="Emphasis"/>
          <w:b/>
          <w:bCs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պահպանվում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Սանկտ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Պետերբուրգի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Արևելագիտության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ինստիտուտի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վրաց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ձեռագրերի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ֆոնդում</w:t>
      </w:r>
      <w:proofErr w:type="spellEnd"/>
      <w:r>
        <w:rPr>
          <w:rStyle w:val="Emphasis"/>
        </w:rPr>
        <w:t xml:space="preserve">. </w:t>
      </w:r>
      <w:proofErr w:type="spellStart"/>
      <w:r>
        <w:rPr>
          <w:rStyle w:val="Emphasis"/>
          <w:rFonts w:ascii="Sylfaen" w:hAnsi="Sylfaen" w:cs="Sylfaen"/>
        </w:rPr>
        <w:t>թիվ</w:t>
      </w:r>
      <w:proofErr w:type="spellEnd"/>
      <w:r>
        <w:rPr>
          <w:rStyle w:val="Emphasis"/>
        </w:rPr>
        <w:t xml:space="preserve"> H-21): </w:t>
      </w:r>
      <w:proofErr w:type="spellStart"/>
      <w:r>
        <w:rPr>
          <w:rStyle w:val="Emphasis"/>
          <w:rFonts w:ascii="Sylfaen" w:hAnsi="Sylfaen" w:cs="Sylfaen"/>
        </w:rPr>
        <w:t>Իսկ</w:t>
      </w:r>
      <w:proofErr w:type="spellEnd"/>
      <w:r>
        <w:rPr>
          <w:rStyle w:val="Emphasis"/>
        </w:rPr>
        <w:t xml:space="preserve"> </w:t>
      </w:r>
      <w:r>
        <w:rPr>
          <w:rStyle w:val="Strong"/>
          <w:i/>
          <w:iCs/>
        </w:rPr>
        <w:t xml:space="preserve">1842 </w:t>
      </w:r>
      <w:proofErr w:type="spellStart"/>
      <w:r>
        <w:rPr>
          <w:rStyle w:val="Strong"/>
          <w:rFonts w:ascii="Sylfaen" w:hAnsi="Sylfaen" w:cs="Sylfaen"/>
          <w:i/>
          <w:iCs/>
        </w:rPr>
        <w:t>թվականին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Սայաթ</w:t>
      </w:r>
      <w:r>
        <w:rPr>
          <w:rStyle w:val="Strong"/>
          <w:i/>
          <w:iCs/>
        </w:rPr>
        <w:t>-</w:t>
      </w:r>
      <w:r>
        <w:rPr>
          <w:rStyle w:val="Strong"/>
          <w:rFonts w:ascii="Sylfaen" w:hAnsi="Sylfaen" w:cs="Sylfaen"/>
          <w:i/>
          <w:iCs/>
        </w:rPr>
        <w:t>Նովայի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երգերի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ոչ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մի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ժողովածու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լույս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չի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տեսել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Միայն</w:t>
      </w:r>
      <w:proofErr w:type="spellEnd"/>
      <w:r>
        <w:rPr>
          <w:rStyle w:val="Emphasis"/>
        </w:rPr>
        <w:t xml:space="preserve"> </w:t>
      </w:r>
      <w:r>
        <w:rPr>
          <w:rStyle w:val="Strong"/>
          <w:i/>
          <w:iCs/>
        </w:rPr>
        <w:t xml:space="preserve">1852 </w:t>
      </w:r>
      <w:proofErr w:type="spellStart"/>
      <w:r>
        <w:rPr>
          <w:rStyle w:val="Strong"/>
          <w:rFonts w:ascii="Sylfaen" w:hAnsi="Sylfaen" w:cs="Sylfaen"/>
          <w:i/>
          <w:iCs/>
        </w:rPr>
        <w:t>թվականին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Մոսկվայում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Դավթարի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հիման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վրա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տպագրվել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հայերեն</w:t>
      </w:r>
      <w:proofErr w:type="spellEnd"/>
      <w:r>
        <w:rPr>
          <w:rStyle w:val="Emphasis"/>
        </w:rPr>
        <w:t xml:space="preserve"> </w:t>
      </w:r>
      <w:proofErr w:type="spellStart"/>
      <w:proofErr w:type="gramStart"/>
      <w:r>
        <w:rPr>
          <w:rStyle w:val="Emphasis"/>
          <w:rFonts w:ascii="Sylfaen" w:hAnsi="Sylfaen" w:cs="Sylfaen"/>
        </w:rPr>
        <w:t>երգերի</w:t>
      </w:r>
      <w:proofErr w:type="spellEnd"/>
      <w:r>
        <w:rPr>
          <w:rStyle w:val="Emphasis"/>
        </w:rPr>
        <w:t xml:space="preserve">  </w:t>
      </w:r>
      <w:proofErr w:type="spellStart"/>
      <w:r>
        <w:rPr>
          <w:rStyle w:val="Emphasis"/>
          <w:rFonts w:ascii="Sylfaen" w:hAnsi="Sylfaen" w:cs="Sylfaen"/>
        </w:rPr>
        <w:t>առաջին</w:t>
      </w:r>
      <w:proofErr w:type="spellEnd"/>
      <w:proofErr w:type="gram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ժողովածուն</w:t>
      </w:r>
      <w:proofErr w:type="spellEnd"/>
      <w:r>
        <w:rPr>
          <w:rStyle w:val="Emphasis"/>
          <w:rFonts w:ascii="Sylfaen" w:hAnsi="Sylfaen" w:cs="Sylfaen"/>
        </w:rPr>
        <w:t>՝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Գևորգ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Ախվերդյանի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աշխատասիրությամբ</w:t>
      </w:r>
      <w:proofErr w:type="spellEnd"/>
      <w:r>
        <w:rPr>
          <w:rStyle w:val="Emphasis"/>
        </w:rPr>
        <w:t>…</w:t>
      </w:r>
    </w:p>
    <w:p w:rsid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Հոդվածում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կենսագրությունը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ստեղծագործության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գնահատականը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ներկայացված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շատ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կցկտուր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սխալաշատ</w:t>
      </w:r>
      <w:proofErr w:type="spellEnd"/>
      <w:r>
        <w:rPr>
          <w:rStyle w:val="Emphasis"/>
        </w:rPr>
        <w:t xml:space="preserve">,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մնում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միայն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զարմանալ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թե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ռուսական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հանրագիտարանի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խմբագրությունը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ինչո՞ւ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բանաստեղծի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մասին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հոդվածը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պատվիրել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լիովին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անտեղյակ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ոմն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ադրբեջանցու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ինչո՞ւ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ստուգել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վայ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բանասերի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բերած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տեղեկությունների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իսկությունը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  <w:rFonts w:ascii="Sylfaen" w:hAnsi="Sylfaen" w:cs="Sylfaen"/>
        </w:rPr>
        <w:t>Կարող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էր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ստուգել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թեկուզ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նախորդ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ռուսական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հանրագիտարանների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միջոցով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կամ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ուղղորդվելով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</w:rPr>
        <w:t>История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всемирной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литературы</w:t>
      </w:r>
      <w:proofErr w:type="spellEnd"/>
      <w:r>
        <w:rPr>
          <w:rStyle w:val="Emphasis"/>
        </w:rPr>
        <w:t xml:space="preserve">» </w:t>
      </w:r>
      <w:proofErr w:type="spellStart"/>
      <w:r>
        <w:rPr>
          <w:rStyle w:val="Emphasis"/>
          <w:rFonts w:ascii="Sylfaen" w:hAnsi="Sylfaen" w:cs="Sylfaen"/>
        </w:rPr>
        <w:t>արժեքավոր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բազմահատորյակով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որի</w:t>
      </w:r>
      <w:proofErr w:type="spellEnd"/>
      <w:r>
        <w:rPr>
          <w:rStyle w:val="Emphasis"/>
        </w:rPr>
        <w:t xml:space="preserve"> 5-</w:t>
      </w:r>
      <w:r>
        <w:rPr>
          <w:rStyle w:val="Emphasis"/>
          <w:rFonts w:ascii="Sylfaen" w:hAnsi="Sylfaen" w:cs="Sylfaen"/>
        </w:rPr>
        <w:t>րդ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հատորում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Մոսկվա</w:t>
      </w:r>
      <w:proofErr w:type="spellEnd"/>
      <w:r>
        <w:rPr>
          <w:rStyle w:val="Emphasis"/>
        </w:rPr>
        <w:t xml:space="preserve">, 1988) </w:t>
      </w:r>
      <w:proofErr w:type="spellStart"/>
      <w:r>
        <w:rPr>
          <w:rStyle w:val="Emphasis"/>
          <w:rFonts w:ascii="Sylfaen" w:hAnsi="Sylfaen" w:cs="Sylfaen"/>
        </w:rPr>
        <w:t>լայն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անդրադարձ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կա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կյանքին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գործին</w:t>
      </w:r>
      <w:proofErr w:type="spellEnd"/>
      <w:r>
        <w:rPr>
          <w:rStyle w:val="Emphasis"/>
        </w:rPr>
        <w:t xml:space="preserve"> (</w:t>
      </w:r>
      <w:proofErr w:type="spellStart"/>
      <w:r>
        <w:rPr>
          <w:rStyle w:val="Emphasis"/>
          <w:rFonts w:ascii="Sylfaen" w:hAnsi="Sylfaen" w:cs="Sylfaen"/>
        </w:rPr>
        <w:t>էջ</w:t>
      </w:r>
      <w:proofErr w:type="spellEnd"/>
      <w:r>
        <w:rPr>
          <w:rStyle w:val="Emphasis"/>
        </w:rPr>
        <w:t xml:space="preserve"> 497-499): </w:t>
      </w:r>
      <w:proofErr w:type="spellStart"/>
      <w:r>
        <w:rPr>
          <w:rStyle w:val="Emphasis"/>
          <w:rFonts w:ascii="Sylfaen" w:hAnsi="Sylfaen" w:cs="Sylfaen"/>
        </w:rPr>
        <w:t>Այստեղ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Սայաթ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Նովան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իրավամբ</w:t>
      </w:r>
      <w:proofErr w:type="spellEnd"/>
      <w:r>
        <w:rPr>
          <w:rStyle w:val="Emphasis"/>
        </w:rPr>
        <w:t xml:space="preserve">  </w:t>
      </w:r>
      <w:proofErr w:type="spellStart"/>
      <w:r>
        <w:rPr>
          <w:rStyle w:val="Emphasis"/>
          <w:rFonts w:ascii="Sylfaen" w:hAnsi="Sylfaen" w:cs="Sylfaen"/>
        </w:rPr>
        <w:t>համարված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հայ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ը</w:t>
      </w:r>
      <w:r>
        <w:rPr>
          <w:rStyle w:val="Strong"/>
          <w:rFonts w:ascii="Sylfaen" w:hAnsi="Sylfaen" w:cs="Sylfaen"/>
          <w:i/>
          <w:iCs/>
        </w:rPr>
        <w:t>ն</w:t>
      </w:r>
      <w:r>
        <w:rPr>
          <w:rStyle w:val="Strong"/>
          <w:rFonts w:ascii="Sylfaen" w:hAnsi="Sylfaen" w:cs="Sylfaen"/>
          <w:i/>
          <w:iCs/>
        </w:rPr>
        <w:t>տանիքի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ծնունդ</w:t>
      </w:r>
      <w:proofErr w:type="spellEnd"/>
      <w:r>
        <w:rPr>
          <w:rStyle w:val="Strong"/>
          <w:i/>
          <w:iCs/>
        </w:rPr>
        <w:t xml:space="preserve"> </w:t>
      </w:r>
      <w:r>
        <w:rPr>
          <w:rStyle w:val="Strong"/>
          <w:rFonts w:ascii="Sylfaen" w:hAnsi="Sylfaen" w:cs="Sylfaen"/>
          <w:i/>
          <w:iCs/>
        </w:rPr>
        <w:t>և</w:t>
      </w:r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առաջին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հերթին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հայ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բանաստեղծության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խոշորագույն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rFonts w:ascii="Sylfaen" w:hAnsi="Sylfaen" w:cs="Sylfaen"/>
          <w:i/>
          <w:iCs/>
        </w:rPr>
        <w:t>ներկայացուցիչ</w:t>
      </w:r>
      <w:proofErr w:type="spellEnd"/>
      <w:r>
        <w:rPr>
          <w:rStyle w:val="Emphasis"/>
        </w:rPr>
        <w:t>:  </w:t>
      </w:r>
      <w:proofErr w:type="spellStart"/>
      <w:r>
        <w:rPr>
          <w:rStyle w:val="Emphasis"/>
          <w:rFonts w:ascii="Sylfaen" w:hAnsi="Sylfaen" w:cs="Sylfaen"/>
        </w:rPr>
        <w:t>Հանճարեղ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աշուղ</w:t>
      </w:r>
      <w:r>
        <w:rPr>
          <w:rStyle w:val="Emphasis"/>
        </w:rPr>
        <w:t>-</w:t>
      </w:r>
      <w:r>
        <w:rPr>
          <w:rStyle w:val="Emphasis"/>
          <w:rFonts w:ascii="Sylfaen" w:hAnsi="Sylfaen" w:cs="Sylfaen"/>
        </w:rPr>
        <w:t>բանաստեղծի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վիթխարի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դերը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գրականության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պատմության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մեջ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ինչպես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հայտնի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լավագույնս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նշել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է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դեռևս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Վալերի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Բրյուսովը</w:t>
      </w:r>
      <w:proofErr w:type="spellEnd"/>
      <w:r>
        <w:rPr>
          <w:rStyle w:val="Emphasis"/>
        </w:rPr>
        <w:t xml:space="preserve"> «</w:t>
      </w:r>
      <w:proofErr w:type="spellStart"/>
      <w:r>
        <w:rPr>
          <w:rStyle w:val="Emphasis"/>
        </w:rPr>
        <w:t>Поэзия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Армении</w:t>
      </w:r>
      <w:proofErr w:type="spellEnd"/>
      <w:r>
        <w:rPr>
          <w:rStyle w:val="Emphasis"/>
        </w:rPr>
        <w:t xml:space="preserve">» </w:t>
      </w:r>
      <w:proofErr w:type="spellStart"/>
      <w:r>
        <w:rPr>
          <w:rStyle w:val="Emphasis"/>
          <w:rFonts w:ascii="Sylfaen" w:hAnsi="Sylfaen" w:cs="Sylfaen"/>
        </w:rPr>
        <w:t>հատորի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առաջաբանում</w:t>
      </w:r>
      <w:proofErr w:type="spellEnd"/>
      <w:r>
        <w:rPr>
          <w:rStyle w:val="Emphasis"/>
        </w:rPr>
        <w:t>...</w:t>
      </w:r>
    </w:p>
    <w:p w:rsidR="00604B3A" w:rsidRPr="00F74F3B" w:rsidRDefault="00F74F3B" w:rsidP="00F74F3B">
      <w:pPr>
        <w:pStyle w:val="NormalWeb"/>
        <w:jc w:val="both"/>
      </w:pPr>
      <w:proofErr w:type="spellStart"/>
      <w:r>
        <w:rPr>
          <w:rStyle w:val="Emphasis"/>
          <w:rFonts w:ascii="Sylfaen" w:hAnsi="Sylfaen" w:cs="Sylfaen"/>
        </w:rPr>
        <w:t>Նկատի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ունենալով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այս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ամենը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խորհուրդ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կտայի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ռուսական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հանրագիտարանի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մեր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գործընկերներին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չիջեցնել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նախկին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գիտական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բարձր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նշաձողերը</w:t>
      </w:r>
      <w:proofErr w:type="spellEnd"/>
      <w:r>
        <w:rPr>
          <w:rStyle w:val="Emphasis"/>
        </w:rPr>
        <w:t xml:space="preserve"> </w:t>
      </w:r>
      <w:r>
        <w:rPr>
          <w:rStyle w:val="Emphasis"/>
          <w:rFonts w:ascii="Sylfaen" w:hAnsi="Sylfaen" w:cs="Sylfaen"/>
        </w:rPr>
        <w:t>և</w:t>
      </w:r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թույլ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չտալ</w:t>
      </w:r>
      <w:proofErr w:type="spellEnd"/>
      <w:r>
        <w:rPr>
          <w:rStyle w:val="Emphasis"/>
        </w:rPr>
        <w:t xml:space="preserve">, </w:t>
      </w:r>
      <w:proofErr w:type="spellStart"/>
      <w:r>
        <w:rPr>
          <w:rStyle w:val="Emphasis"/>
          <w:rFonts w:ascii="Sylfaen" w:hAnsi="Sylfaen" w:cs="Sylfaen"/>
        </w:rPr>
        <w:t>որ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թուրքն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ավերելով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անցնի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ռուսական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գիտության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ու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մշակույթի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  <w:rFonts w:ascii="Sylfaen" w:hAnsi="Sylfaen" w:cs="Sylfaen"/>
        </w:rPr>
        <w:t>անդաստանով</w:t>
      </w:r>
      <w:proofErr w:type="spellEnd"/>
      <w:r>
        <w:rPr>
          <w:rStyle w:val="Emphasis"/>
        </w:rPr>
        <w:t>...</w:t>
      </w:r>
      <w:r>
        <w:rPr>
          <w:rStyle w:val="Emphasis"/>
          <w:b/>
          <w:bCs/>
        </w:rPr>
        <w:t> </w:t>
      </w:r>
    </w:p>
    <w:sectPr w:rsidR="00604B3A" w:rsidRPr="00F74F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3B"/>
    <w:rsid w:val="00604B3A"/>
    <w:rsid w:val="00F7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6383"/>
  <w15:chartTrackingRefBased/>
  <w15:docId w15:val="{7CEEF36C-0C18-4F59-B8DD-13A2C050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4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F3B"/>
    <w:rPr>
      <w:i/>
      <w:iCs/>
    </w:rPr>
  </w:style>
  <w:style w:type="character" w:styleId="Strong">
    <w:name w:val="Strong"/>
    <w:basedOn w:val="DefaultParagraphFont"/>
    <w:uiPriority w:val="22"/>
    <w:qFormat/>
    <w:rsid w:val="00F74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1</cp:revision>
  <dcterms:created xsi:type="dcterms:W3CDTF">2020-11-07T12:14:00Z</dcterms:created>
  <dcterms:modified xsi:type="dcterms:W3CDTF">2020-11-07T12:15:00Z</dcterms:modified>
</cp:coreProperties>
</file>